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CellSpacing w:w="45" w:type="dxa"/>
        <w:tblCellMar>
          <w:left w:w="0" w:type="dxa"/>
          <w:right w:w="0" w:type="dxa"/>
        </w:tblCellMar>
        <w:tblLook w:val="04A0"/>
      </w:tblPr>
      <w:tblGrid>
        <w:gridCol w:w="12390"/>
      </w:tblGrid>
      <w:tr w:rsidR="0031577A" w:rsidRPr="0031577A" w:rsidTr="0031577A">
        <w:trPr>
          <w:trHeight w:val="3000"/>
          <w:tblCellSpacing w:w="45" w:type="dxa"/>
          <w:jc w:val="center"/>
        </w:trPr>
        <w:tc>
          <w:tcPr>
            <w:tcW w:w="9000" w:type="dxa"/>
            <w:vAlign w:val="center"/>
            <w:hideMark/>
          </w:tcPr>
          <w:p w:rsidR="0031577A" w:rsidRPr="0031577A" w:rsidRDefault="0031577A" w:rsidP="0031577A">
            <w:pPr>
              <w:spacing w:before="100" w:beforeAutospacing="1" w:after="100" w:afterAutospacing="1" w:line="240" w:lineRule="auto"/>
              <w:jc w:val="center"/>
              <w:outlineLvl w:val="1"/>
              <w:rPr>
                <w:rFonts w:ascii="Times New Roman" w:eastAsia="Times New Roman" w:hAnsi="Times New Roman" w:cs="Times New Roman"/>
                <w:b/>
                <w:bCs/>
                <w:sz w:val="36"/>
                <w:szCs w:val="36"/>
                <w:lang w:eastAsia="es-ES"/>
              </w:rPr>
            </w:pPr>
            <w:r w:rsidRPr="0031577A">
              <w:rPr>
                <w:rFonts w:ascii="Times New Roman" w:eastAsia="Times New Roman" w:hAnsi="Times New Roman" w:cs="Times New Roman"/>
                <w:b/>
                <w:bCs/>
                <w:sz w:val="36"/>
                <w:szCs w:val="36"/>
                <w:lang w:eastAsia="es-ES"/>
              </w:rPr>
              <w:t>Central Electric 1</w:t>
            </w:r>
          </w:p>
          <w:p w:rsidR="0031577A" w:rsidRPr="0031577A" w:rsidRDefault="0031577A" w:rsidP="0031577A">
            <w:pPr>
              <w:spacing w:after="0" w:line="240" w:lineRule="auto"/>
              <w:jc w:val="center"/>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Central Electric 1 in Volkswagens. Covers Golf and Jetta 85-90, Scirocco and Cabriolet 85-93, Quantum 82-88, and some later Rabbits and Jettas.</w:t>
            </w:r>
            <w:r w:rsidRPr="0031577A">
              <w:rPr>
                <w:rFonts w:ascii="Times New Roman" w:eastAsia="Times New Roman" w:hAnsi="Times New Roman" w:cs="Times New Roman"/>
                <w:sz w:val="24"/>
                <w:szCs w:val="24"/>
                <w:lang w:eastAsia="es-ES"/>
              </w:rPr>
              <w:br/>
            </w:r>
            <w:r>
              <w:rPr>
                <w:rFonts w:ascii="Times New Roman" w:eastAsia="Times New Roman" w:hAnsi="Times New Roman" w:cs="Times New Roman"/>
                <w:noProof/>
                <w:sz w:val="24"/>
                <w:szCs w:val="24"/>
                <w:lang w:eastAsia="es-ES"/>
              </w:rPr>
              <w:drawing>
                <wp:inline distT="0" distB="0" distL="0" distR="0">
                  <wp:extent cx="7724775" cy="3067050"/>
                  <wp:effectExtent l="19050" t="0" r="9525" b="0"/>
                  <wp:docPr id="1" name="Imagen 1" descr="Central Electric 1 fusebox front and re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entral Electric 1 fusebox front and rear"/>
                          <pic:cNvPicPr>
                            <a:picLocks noChangeAspect="1" noChangeArrowheads="1"/>
                          </pic:cNvPicPr>
                        </pic:nvPicPr>
                        <pic:blipFill>
                          <a:blip r:embed="rId4"/>
                          <a:srcRect/>
                          <a:stretch>
                            <a:fillRect/>
                          </a:stretch>
                        </pic:blipFill>
                        <pic:spPr bwMode="auto">
                          <a:xfrm>
                            <a:off x="0" y="0"/>
                            <a:ext cx="7724775" cy="3067050"/>
                          </a:xfrm>
                          <a:prstGeom prst="rect">
                            <a:avLst/>
                          </a:prstGeom>
                          <a:noFill/>
                          <a:ln w="9525">
                            <a:noFill/>
                            <a:miter lim="800000"/>
                            <a:headEnd/>
                            <a:tailEnd/>
                          </a:ln>
                        </pic:spPr>
                      </pic:pic>
                    </a:graphicData>
                  </a:graphic>
                </wp:inline>
              </w:drawing>
            </w:r>
          </w:p>
        </w:tc>
      </w:tr>
    </w:tbl>
    <w:p w:rsidR="0031577A" w:rsidRPr="0031577A" w:rsidRDefault="0031577A" w:rsidP="0031577A">
      <w:pPr>
        <w:spacing w:after="0" w:line="240" w:lineRule="auto"/>
        <w:jc w:val="center"/>
        <w:rPr>
          <w:rFonts w:ascii="Verdana" w:eastAsia="Times New Roman" w:hAnsi="Verdana" w:cs="Times New Roman"/>
          <w:vanish/>
          <w:sz w:val="17"/>
          <w:szCs w:val="17"/>
          <w:lang w:eastAsia="es-ES"/>
        </w:rPr>
      </w:pPr>
    </w:p>
    <w:tbl>
      <w:tblPr>
        <w:tblW w:w="0" w:type="auto"/>
        <w:jc w:val="center"/>
        <w:tblCellSpacing w:w="7" w:type="dxa"/>
        <w:tblCellMar>
          <w:left w:w="0" w:type="dxa"/>
          <w:right w:w="0" w:type="dxa"/>
        </w:tblCellMar>
        <w:tblLook w:val="04A0"/>
      </w:tblPr>
      <w:tblGrid>
        <w:gridCol w:w="1131"/>
        <w:gridCol w:w="7304"/>
        <w:gridCol w:w="2857"/>
        <w:gridCol w:w="2740"/>
      </w:tblGrid>
      <w:tr w:rsidR="0031577A" w:rsidRPr="0031577A" w:rsidTr="0031577A">
        <w:trPr>
          <w:trHeight w:val="210"/>
          <w:tblCellSpacing w:w="7" w:type="dxa"/>
          <w:jc w:val="center"/>
        </w:trPr>
        <w:tc>
          <w:tcPr>
            <w:tcW w:w="0" w:type="auto"/>
            <w:gridSpan w:val="4"/>
            <w:vAlign w:val="center"/>
            <w:hideMark/>
          </w:tcPr>
          <w:p w:rsidR="0031577A" w:rsidRPr="0031577A" w:rsidRDefault="0031577A" w:rsidP="0031577A">
            <w:pPr>
              <w:spacing w:after="0" w:line="210" w:lineRule="atLeast"/>
              <w:divId w:val="119035946"/>
              <w:rPr>
                <w:rFonts w:ascii="Times New Roman" w:eastAsia="Times New Roman" w:hAnsi="Times New Roman" w:cs="Times New Roman"/>
                <w:sz w:val="24"/>
                <w:szCs w:val="24"/>
                <w:lang w:eastAsia="es-ES"/>
              </w:rPr>
            </w:pPr>
            <w:hyperlink r:id="rId5" w:history="1">
              <w:r w:rsidRPr="0031577A">
                <w:rPr>
                  <w:rFonts w:ascii="Times New Roman" w:eastAsia="Times New Roman" w:hAnsi="Times New Roman" w:cs="Times New Roman"/>
                  <w:color w:val="0000FF"/>
                  <w:sz w:val="24"/>
                  <w:szCs w:val="24"/>
                  <w:lang w:eastAsia="es-ES"/>
                </w:rPr>
                <w:t>A2Resource</w:t>
              </w:r>
            </w:hyperlink>
            <w:r w:rsidRPr="0031577A">
              <w:rPr>
                <w:rFonts w:ascii="Times New Roman" w:eastAsia="Times New Roman" w:hAnsi="Times New Roman" w:cs="Times New Roman"/>
                <w:sz w:val="24"/>
                <w:szCs w:val="24"/>
                <w:lang w:eastAsia="es-ES"/>
              </w:rPr>
              <w:t xml:space="preserve"> &gt; </w:t>
            </w:r>
            <w:hyperlink r:id="rId6" w:history="1">
              <w:r w:rsidRPr="0031577A">
                <w:rPr>
                  <w:rFonts w:ascii="Times New Roman" w:eastAsia="Times New Roman" w:hAnsi="Times New Roman" w:cs="Times New Roman"/>
                  <w:color w:val="0000FF"/>
                  <w:sz w:val="24"/>
                  <w:szCs w:val="24"/>
                  <w:lang w:eastAsia="es-ES"/>
                </w:rPr>
                <w:t>Electrical Systems</w:t>
              </w:r>
            </w:hyperlink>
            <w:r w:rsidRPr="0031577A">
              <w:rPr>
                <w:rFonts w:ascii="Times New Roman" w:eastAsia="Times New Roman" w:hAnsi="Times New Roman" w:cs="Times New Roman"/>
                <w:sz w:val="24"/>
                <w:szCs w:val="24"/>
                <w:lang w:eastAsia="es-ES"/>
              </w:rPr>
              <w:t xml:space="preserve"> &gt; </w:t>
            </w:r>
            <w:hyperlink r:id="rId7" w:history="1">
              <w:r w:rsidRPr="0031577A">
                <w:rPr>
                  <w:rFonts w:ascii="Times New Roman" w:eastAsia="Times New Roman" w:hAnsi="Times New Roman" w:cs="Times New Roman"/>
                  <w:color w:val="0000FF"/>
                  <w:sz w:val="24"/>
                  <w:szCs w:val="24"/>
                  <w:lang w:eastAsia="es-ES"/>
                </w:rPr>
                <w:t>Fuse Box Information</w:t>
              </w:r>
            </w:hyperlink>
            <w:r w:rsidRPr="0031577A">
              <w:rPr>
                <w:rFonts w:ascii="Times New Roman" w:eastAsia="Times New Roman" w:hAnsi="Times New Roman" w:cs="Times New Roman"/>
                <w:sz w:val="24"/>
                <w:szCs w:val="24"/>
                <w:lang w:eastAsia="es-ES"/>
              </w:rPr>
              <w:t xml:space="preserve"> &gt; </w:t>
            </w:r>
            <w:r w:rsidRPr="0031577A">
              <w:rPr>
                <w:rFonts w:ascii="Times New Roman" w:eastAsia="Times New Roman" w:hAnsi="Times New Roman" w:cs="Times New Roman"/>
                <w:b/>
                <w:bCs/>
                <w:sz w:val="24"/>
                <w:szCs w:val="24"/>
                <w:lang w:eastAsia="es-ES"/>
              </w:rPr>
              <w:t>Central Electric 1</w:t>
            </w:r>
          </w:p>
        </w:tc>
      </w:tr>
      <w:tr w:rsidR="0031577A" w:rsidRPr="0031577A" w:rsidTr="0031577A">
        <w:trPr>
          <w:tblCellSpacing w:w="7" w:type="dxa"/>
          <w:jc w:val="center"/>
        </w:trPr>
        <w:tc>
          <w:tcPr>
            <w:tcW w:w="0" w:type="auto"/>
            <w:gridSpan w:val="4"/>
            <w:vAlign w:val="center"/>
            <w:hideMark/>
          </w:tcPr>
          <w:p w:rsidR="0031577A" w:rsidRPr="0031577A" w:rsidRDefault="0031577A" w:rsidP="0031577A">
            <w:pPr>
              <w:spacing w:before="100" w:beforeAutospacing="1" w:after="100" w:afterAutospacing="1" w:line="240" w:lineRule="auto"/>
              <w:outlineLvl w:val="3"/>
              <w:rPr>
                <w:rFonts w:ascii="Times New Roman" w:eastAsia="Times New Roman" w:hAnsi="Times New Roman" w:cs="Times New Roman"/>
                <w:b/>
                <w:bCs/>
                <w:sz w:val="24"/>
                <w:szCs w:val="24"/>
                <w:lang w:eastAsia="es-ES"/>
              </w:rPr>
            </w:pPr>
            <w:r w:rsidRPr="0031577A">
              <w:rPr>
                <w:rFonts w:ascii="Times New Roman" w:eastAsia="Times New Roman" w:hAnsi="Times New Roman" w:cs="Times New Roman"/>
                <w:b/>
                <w:bCs/>
                <w:sz w:val="24"/>
                <w:szCs w:val="24"/>
                <w:lang w:eastAsia="es-ES"/>
              </w:rPr>
              <w:t>Fuse Box:</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b/>
                <w:bCs/>
                <w:sz w:val="24"/>
                <w:szCs w:val="24"/>
                <w:lang w:eastAsia="es-ES"/>
              </w:rPr>
            </w:pPr>
            <w:r w:rsidRPr="0031577A">
              <w:rPr>
                <w:rFonts w:ascii="Times New Roman" w:eastAsia="Times New Roman" w:hAnsi="Times New Roman" w:cs="Times New Roman"/>
                <w:b/>
                <w:bCs/>
                <w:sz w:val="24"/>
                <w:szCs w:val="24"/>
                <w:lang w:eastAsia="es-ES"/>
              </w:rPr>
              <w:t>Connector</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b/>
                <w:bCs/>
                <w:sz w:val="24"/>
                <w:szCs w:val="24"/>
                <w:lang w:eastAsia="es-ES"/>
              </w:rPr>
            </w:pPr>
            <w:r w:rsidRPr="0031577A">
              <w:rPr>
                <w:rFonts w:ascii="Times New Roman" w:eastAsia="Times New Roman" w:hAnsi="Times New Roman" w:cs="Times New Roman"/>
                <w:b/>
                <w:bCs/>
                <w:sz w:val="24"/>
                <w:szCs w:val="24"/>
                <w:lang w:eastAsia="es-ES"/>
              </w:rPr>
              <w:t>Outside Fusebox</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b/>
                <w:bCs/>
                <w:sz w:val="24"/>
                <w:szCs w:val="24"/>
                <w:lang w:eastAsia="es-ES"/>
              </w:rPr>
            </w:pPr>
            <w:r w:rsidRPr="0031577A">
              <w:rPr>
                <w:rFonts w:ascii="Times New Roman" w:eastAsia="Times New Roman" w:hAnsi="Times New Roman" w:cs="Times New Roman"/>
                <w:b/>
                <w:bCs/>
                <w:sz w:val="24"/>
                <w:szCs w:val="24"/>
                <w:lang w:eastAsia="es-ES"/>
              </w:rPr>
              <w:t>Inside Fusebox</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b/>
                <w:bCs/>
                <w:sz w:val="24"/>
                <w:szCs w:val="24"/>
                <w:lang w:eastAsia="es-ES"/>
              </w:rPr>
            </w:pPr>
            <w:r w:rsidRPr="0031577A">
              <w:rPr>
                <w:rFonts w:ascii="Times New Roman" w:eastAsia="Times New Roman" w:hAnsi="Times New Roman" w:cs="Times New Roman"/>
                <w:b/>
                <w:bCs/>
                <w:sz w:val="24"/>
                <w:szCs w:val="24"/>
                <w:lang w:eastAsia="es-ES"/>
              </w:rPr>
              <w:t>Color</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b/>
                <w:bCs/>
                <w:sz w:val="24"/>
                <w:szCs w:val="24"/>
                <w:lang w:eastAsia="es-ES"/>
              </w:rPr>
            </w:pPr>
            <w:r w:rsidRPr="0031577A">
              <w:rPr>
                <w:rFonts w:ascii="Times New Roman" w:eastAsia="Times New Roman" w:hAnsi="Times New Roman" w:cs="Times New Roman"/>
                <w:b/>
                <w:bCs/>
                <w:sz w:val="24"/>
                <w:szCs w:val="24"/>
                <w:lang w:eastAsia="es-ES"/>
              </w:rPr>
              <w:t>A</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b/>
                <w:bCs/>
                <w:sz w:val="24"/>
                <w:szCs w:val="24"/>
                <w:lang w:eastAsia="es-ES"/>
              </w:rPr>
            </w:pPr>
            <w:r w:rsidRPr="0031577A">
              <w:rPr>
                <w:rFonts w:ascii="Times New Roman" w:eastAsia="Times New Roman" w:hAnsi="Times New Roman" w:cs="Times New Roman"/>
                <w:b/>
                <w:bCs/>
                <w:sz w:val="24"/>
                <w:szCs w:val="24"/>
                <w:lang w:eastAsia="es-ES"/>
              </w:rPr>
              <w:t>Dashboard Wiring Harness</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b/>
                <w:bCs/>
                <w:sz w:val="24"/>
                <w:szCs w:val="24"/>
                <w:lang w:eastAsia="es-ES"/>
              </w:rPr>
            </w:pPr>
            <w:r w:rsidRPr="0031577A">
              <w:rPr>
                <w:rFonts w:ascii="Times New Roman" w:eastAsia="Times New Roman" w:hAnsi="Times New Roman" w:cs="Times New Roman"/>
                <w:b/>
                <w:bCs/>
                <w:sz w:val="24"/>
                <w:szCs w:val="24"/>
                <w:lang w:eastAsia="es-ES"/>
              </w:rPr>
              <w:t>Blue</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A01</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Dash Lights</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G8</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Gray/Blue</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A02</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Wiper Switch Low/Park Switch (positive when low/moving, ground when parked/off)</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Wiper Relay Pin 6</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Green</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lastRenderedPageBreak/>
              <w:t>A03</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Gauge Cluster (Upshift Indicator Light)</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Upshift Relay Pin 3</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Blue/Yellow</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A04</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Gauge Cluster (Oil Pressure Light Controller)</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Low Oil Pressure Switch</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Blue/Black</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A05</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Wiper Switch High Speed Signal</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D9</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Green/Yellow</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A06</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Wiper Switch Park Switch</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D17</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Green/Black</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A07</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Hazard Switch, Turn Signal Switch</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Turn Signals, Right</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Black/Green</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A08</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Ignition Switch Start/Run Power, Airbag Control Unit and Airbag Warning Light (Cabriolet)</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Main Fusebox Start/Run Power</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Black</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A09</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Headlight Switch Headlights Power (Europe only)</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M1, G7</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White/Black</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A10</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Hazard Switch, Turn Signal Switch</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Flasher Relay Output</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Black/White/Green</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A11</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Trailer Light (Europe only)</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Turn Signal Relay Pin 2</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Blue/Brown</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A12</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Wiper Switch Intermittent Signal</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Wiper Relay Pin 1</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Brown/Black</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A13</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Hazard Switch, Seat Belt Warning Light</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Main Fusebox Start/Run Power, Fuse 19</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Black/Blue</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A14</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Washer Switch (ground when washing front, positive when washing rear)</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Rear Wiper Relay Wipe/Wash signal</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Green/White</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A15</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Brake Warning Light</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C12</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Gray</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A16</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Gauge Cluster (Battery Light)</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Alternator Exciter Wire</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Blue</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A17</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Gauge Cluster (Turn Signal Light)</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Flasher Relay Output</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Blue/Red</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A18</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Hazard Switch</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Flasher Relay Input</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White</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A19</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Washer Switch</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Wiper Relay Pin 5, Washer Pump</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Green/Red</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A20</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Hazard Switch, Turn Signal Switch</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Turn Signals, Left</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Black/White</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A21</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High Beam Switch, low beam output, DRL Series Resistor (Cabriolet)</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Headlights, Low Beam, Fuse 21 and 22</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Yellow</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A22</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Rear Window Defogger Switch, Heated Seat Switch</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Main Fusebox Run Power, Fuse 13</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Black/Yellow or White/Yellow</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A23</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A/C Switch, Fresh Air Fan Switch, Glove Compartment Light</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 xml:space="preserve">Main Fusebox Run Power, </w:t>
            </w:r>
            <w:r w:rsidRPr="0031577A">
              <w:rPr>
                <w:rFonts w:ascii="Times New Roman" w:eastAsia="Times New Roman" w:hAnsi="Times New Roman" w:cs="Times New Roman"/>
                <w:sz w:val="24"/>
                <w:szCs w:val="24"/>
                <w:lang w:eastAsia="es-ES"/>
              </w:rPr>
              <w:lastRenderedPageBreak/>
              <w:t>Fuse 14</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lastRenderedPageBreak/>
              <w:t>Black/Red</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lastRenderedPageBreak/>
              <w:t>A24</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Headlight Switch Pin 58</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License Plate Lights, Fuse 20, Relay 7 Pin 4</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Gray/Green</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A25</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L1, Accessory Gauges Power (Scirocco, Cabriolet)</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Horn Relay Input</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Black/Yellow and/or Black</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A26</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License Plate Lights, Fuse 20</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A27</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Upshift Relay Pin 2</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A28</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Gauge Cluster (High Beam Light)</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High Beam Switch, Fuse 9</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Blue/White</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b/>
                <w:bCs/>
                <w:sz w:val="24"/>
                <w:szCs w:val="24"/>
                <w:lang w:eastAsia="es-ES"/>
              </w:rPr>
            </w:pPr>
            <w:r w:rsidRPr="0031577A">
              <w:rPr>
                <w:rFonts w:ascii="Times New Roman" w:eastAsia="Times New Roman" w:hAnsi="Times New Roman" w:cs="Times New Roman"/>
                <w:b/>
                <w:bCs/>
                <w:sz w:val="24"/>
                <w:szCs w:val="24"/>
                <w:lang w:eastAsia="es-ES"/>
              </w:rPr>
              <w:t>B</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b/>
                <w:bCs/>
                <w:sz w:val="24"/>
                <w:szCs w:val="24"/>
                <w:lang w:eastAsia="es-ES"/>
              </w:rPr>
            </w:pPr>
            <w:r w:rsidRPr="0031577A">
              <w:rPr>
                <w:rFonts w:ascii="Times New Roman" w:eastAsia="Times New Roman" w:hAnsi="Times New Roman" w:cs="Times New Roman"/>
                <w:b/>
                <w:bCs/>
                <w:sz w:val="24"/>
                <w:szCs w:val="24"/>
                <w:lang w:eastAsia="es-ES"/>
              </w:rPr>
              <w:t>Dashboard Wiring Harness</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b/>
                <w:bCs/>
                <w:sz w:val="24"/>
                <w:szCs w:val="24"/>
                <w:lang w:eastAsia="es-ES"/>
              </w:rPr>
            </w:pPr>
            <w:r w:rsidRPr="0031577A">
              <w:rPr>
                <w:rFonts w:ascii="Times New Roman" w:eastAsia="Times New Roman" w:hAnsi="Times New Roman" w:cs="Times New Roman"/>
                <w:b/>
                <w:bCs/>
                <w:sz w:val="24"/>
                <w:szCs w:val="24"/>
                <w:lang w:eastAsia="es-ES"/>
              </w:rPr>
              <w:t>Red</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B01</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Brake Warning Light, A15</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Parking Brake Switch</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Gray</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B02</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Fog Light Switch Rear Fog Light Output (Europe Only), Fuse 27</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E10</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Green/White</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B03</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Gauge Cluster (Fuel Gauge)</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Fuel Level Sender</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Violet/Black</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B04</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Glow Plug Light</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Water Separator Sender</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Blue/Green</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B05</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(no pin)</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B06</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Glow Plug Light</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Glow Plug Relay Pin 8</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Blue/Green</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B07</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Gauge Cluster (Coolant Temperature Gauge)</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Coolant Temperature Sender</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Yellow/Red</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B08</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Ignition Switch Starter Power, Airbag Control Unit (Cabriolet)</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Main Fusebox Starter Power</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Red/Black</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B09</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Wiper Switch Power</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Main Fusebox Run Power, Fuse 11</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Black/Gray</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B10</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Ignition Switch Run Power, Headlight Switch (for headlights), ABS Hydraulic Pump Relay</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Load Reduction Relay Power</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Black/Yellow</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B11</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Cigarette Lighter, Radio, Power Antenna, Amplified Speakers</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Main Fusebox Battery Power, Fuse 3</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Red/Gray</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B12</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Gauge Cluster (Clock, MFA)</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Main Fusebox Battery Power, Fuse 3</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Red</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B13</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High Beam Switch, power for flasher</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Main Fusebox Battery Power</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Red/Yellow</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lastRenderedPageBreak/>
              <w:t>B14</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Key-In Power</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B15</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Gauge Cluster (Oil Pressure Light Controller)</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High Oil Pressure Switch</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Yellow</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B16</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Fog Light Switch Front Fog Light Output</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Fuse 6, C22</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White/Yellow</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B17</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Seat Belt Warning Light</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Seat Belt Relay Pin 7</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White/Violet</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B18</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Upshift Solenoid Shut-Off</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Upshift Relay Pin 5, Transmission Switch</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Black/Green</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B19</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Gauge Cluster (Tachometer)</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Tachometer</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Red/Black</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B20</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Fog Light Switch</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Fog Light Relay Output</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Green/Yellow</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B21</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Rear Window Defogger Switch</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Rear Window Defogger</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White/Green</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B22</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High Beam Switch, high beam output</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Headlights, High Beam, Fuse 9 and 10</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White</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B23</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Headlight Switch Pin 30 (for parking lights)</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Main Fusebox Battery Power</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Red</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B24</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C11</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B25</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L2</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C15</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Brown/Black</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B26</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Headlight Switch Pin 58 (58R in Europe)</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Parking Lights, Right, Fuse 8</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Gray/Green (Gray/Red in Europe</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B27</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Headlight Switch Pin 58 (58L in Europe)</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Parking Lights, Left, Fuse 7</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Gray/Green (Gray/Black in Europe</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B28</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Hazard Switch</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Main Fusebox Battery Power, Fuse 4</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Red/White</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b/>
                <w:bCs/>
                <w:sz w:val="24"/>
                <w:szCs w:val="24"/>
                <w:lang w:eastAsia="es-ES"/>
              </w:rPr>
            </w:pPr>
            <w:r w:rsidRPr="0031577A">
              <w:rPr>
                <w:rFonts w:ascii="Times New Roman" w:eastAsia="Times New Roman" w:hAnsi="Times New Roman" w:cs="Times New Roman"/>
                <w:b/>
                <w:bCs/>
                <w:sz w:val="24"/>
                <w:szCs w:val="24"/>
                <w:lang w:eastAsia="es-ES"/>
              </w:rPr>
              <w:t>C</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b/>
                <w:bCs/>
                <w:sz w:val="24"/>
                <w:szCs w:val="24"/>
                <w:lang w:eastAsia="es-ES"/>
              </w:rPr>
            </w:pPr>
            <w:r w:rsidRPr="0031577A">
              <w:rPr>
                <w:rFonts w:ascii="Times New Roman" w:eastAsia="Times New Roman" w:hAnsi="Times New Roman" w:cs="Times New Roman"/>
                <w:b/>
                <w:bCs/>
                <w:sz w:val="24"/>
                <w:szCs w:val="24"/>
                <w:lang w:eastAsia="es-ES"/>
              </w:rPr>
              <w:t>Engine Compartment/Management, Left</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b/>
                <w:bCs/>
                <w:sz w:val="24"/>
                <w:szCs w:val="24"/>
                <w:lang w:eastAsia="es-ES"/>
              </w:rPr>
            </w:pPr>
            <w:r w:rsidRPr="0031577A">
              <w:rPr>
                <w:rFonts w:ascii="Times New Roman" w:eastAsia="Times New Roman" w:hAnsi="Times New Roman" w:cs="Times New Roman"/>
                <w:b/>
                <w:bCs/>
                <w:sz w:val="24"/>
                <w:szCs w:val="24"/>
                <w:lang w:eastAsia="es-ES"/>
              </w:rPr>
              <w:t>Yellow</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C01</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Brake Light Switch, ABS Unit, Vac. Vent Valves, Cruise Control, Automatic Shiftlock Control Unit (Cabriolet)</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E16</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Red/Black or Black/Red</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C02</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Alternator Exciter Wire</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Battery Light</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Blue</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C03</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Brake Light Switch</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Main Fusebox Battery Power, Fuse 2</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Red/Yellow</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lastRenderedPageBreak/>
              <w:t>C04</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Parking Lights, Left Front</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Parking Lights, Left, Fuse 7</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Gray/Black</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C05</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Headlight, Low Beam, Left</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Headlights, Low Beam, Fuse 21</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Yellow/White</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C06</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Headlight, Low Beam, Right</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Headlights, Low Beam, Fuse 22</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Yellow</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C07</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Radiator Fan Relay, After-Run Control Unit</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Main Fusebox Battery Power, Fuse 1</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Red</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C08</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Turn Signal, Right Front</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Turn Signal Switch, Right</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Black/Green</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C09</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Washer Pump (positive when washing front, ground when washing rear)</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Washer Switch</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Green/Red</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C10</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(no pin)</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C11</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B24</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C12</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Brake Fluid Level Switch</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A15</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Blue/Red</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C13</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Horns</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Main Fusebox Start/Run Power, Fuse 16</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Black/Yellow</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C14</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Parking Lights, Right Front</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Parking Lights, Right, Fuse 8</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Gray/Red</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C15</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Horns</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B25</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Brown/Black</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C16</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Headlight, High Beam, Right</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Headlights, High Beam, Fuse 9</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White</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C17</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Headlight, High Beam, Left</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Headlights, High Beam, Fuse 10</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White/Black</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C18</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Warning Lights, Digifant ECU, Thermotime Switch</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Main Fusebox Starter Power</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Red/Black</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C19</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Turn Signal, Left Front</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Turn Signal Switch, Left</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Black/White</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C20</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Radiator Fan After-Run Control Unit</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Main Fusebox Start/Run Power, Fuse 15</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Black</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C21</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Back-Up Lights</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C22</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Fog Lights</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Fuse 6, B16</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White/Yellow</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b/>
                <w:bCs/>
                <w:sz w:val="24"/>
                <w:szCs w:val="24"/>
                <w:lang w:eastAsia="es-ES"/>
              </w:rPr>
            </w:pPr>
            <w:r w:rsidRPr="0031577A">
              <w:rPr>
                <w:rFonts w:ascii="Times New Roman" w:eastAsia="Times New Roman" w:hAnsi="Times New Roman" w:cs="Times New Roman"/>
                <w:b/>
                <w:bCs/>
                <w:sz w:val="24"/>
                <w:szCs w:val="24"/>
                <w:lang w:eastAsia="es-ES"/>
              </w:rPr>
              <w:lastRenderedPageBreak/>
              <w:t>D</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b/>
                <w:bCs/>
                <w:sz w:val="24"/>
                <w:szCs w:val="24"/>
                <w:lang w:eastAsia="es-ES"/>
              </w:rPr>
            </w:pPr>
            <w:r w:rsidRPr="0031577A">
              <w:rPr>
                <w:rFonts w:ascii="Times New Roman" w:eastAsia="Times New Roman" w:hAnsi="Times New Roman" w:cs="Times New Roman"/>
                <w:b/>
                <w:bCs/>
                <w:sz w:val="24"/>
                <w:szCs w:val="24"/>
                <w:lang w:eastAsia="es-ES"/>
              </w:rPr>
              <w:t>Engine Compartment/Management, Right</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b/>
                <w:bCs/>
                <w:sz w:val="24"/>
                <w:szCs w:val="24"/>
                <w:lang w:eastAsia="es-ES"/>
              </w:rPr>
            </w:pPr>
            <w:r w:rsidRPr="0031577A">
              <w:rPr>
                <w:rFonts w:ascii="Times New Roman" w:eastAsia="Times New Roman" w:hAnsi="Times New Roman" w:cs="Times New Roman"/>
                <w:b/>
                <w:bCs/>
                <w:sz w:val="24"/>
                <w:szCs w:val="24"/>
                <w:lang w:eastAsia="es-ES"/>
              </w:rPr>
              <w:t>White</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D01</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Low Oil Pressure Switch</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Gauge Cluster (Oil Pressure Light Controller)</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Blue/Black</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D02</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Knock Sensor Control Unit, Oxygen Control Unit, Throttle Switches (CIS-E), Digifant ECU Relay</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Main Fusebox Start/Run Power, Fuse 17</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Black</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D03</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Transmission Upshift Switch</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Upshift Relay Pin 5</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White/Green</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D04</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Oxs Elapsed Mileage Counter</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Alternator Exciter Wire</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Blue</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D05</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Washer Switch</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D06</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(no pin)</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D07</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Low Coolant Level Control Unit, Idle Boost Control Unit</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Main Fusebox Start/Run Power, Fuse 18</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Black/Yellow</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D08</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Upshift Switch, Vacuum (Throttle and Idle switches, diesel)</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Upshift Relay Pin 7</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White/Red</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D09</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Wiper Motor High Speed</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A5</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Green/Yellow</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D10</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(no pin)</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D11</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Turn Signal Switch, Left</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D12</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Wiper Motor Low Speed</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Washer/Wiper Relay Pin 2</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Green</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D13</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Engine Oil Temperature Sender (preheat, diesel), Knock Control Unit (16 valve), Digifant ECU, Automatic Choke (Carb., Europe only)</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Glow Plug Relay Pin 6</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Blue/White or Red/Yellow or Violet/Black</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D14</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(no pin)</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D15</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Resistance Wire, Coil Pin 15 (Europe only)</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Main Fusebox Start/Run Power</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White/Violet</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D16</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Back-Up Light Switch, Auto. Trans. Console Light</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Main Fusebox Start/Run Power, Fuse 15</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Black/Red</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D17</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Wiper Motor Park Signal (positive when moving, ground when parked)</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A6</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Green/Black</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D18</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(no pin)</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D19</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Back-Up Light Switch</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Back-Up Lights</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Black/Blue</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D20</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Wiper Motor Park Switch</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 xml:space="preserve">Main Fusebox Run Power, </w:t>
            </w:r>
            <w:r w:rsidRPr="0031577A">
              <w:rPr>
                <w:rFonts w:ascii="Times New Roman" w:eastAsia="Times New Roman" w:hAnsi="Times New Roman" w:cs="Times New Roman"/>
                <w:sz w:val="24"/>
                <w:szCs w:val="24"/>
                <w:lang w:eastAsia="es-ES"/>
              </w:rPr>
              <w:lastRenderedPageBreak/>
              <w:t>Fuse 11</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lastRenderedPageBreak/>
              <w:t>Black/Gray</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lastRenderedPageBreak/>
              <w:t>D21</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High Oil Pressure Switch</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Gauge Cluster (Oil Pressure Light Controller)</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Yellow</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D22</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Wiper Motor, Ground Dist. Block</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Main Fusebox Ground</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Brown</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D23</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Coil Pin 15</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Main Fusebox Start/Run Power</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Brown</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D24</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Starter, or Auto. Trans. PNP Switch</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Main Fusebox Starter Power</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Red/Black</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D25</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Turn Signal Switch, Right</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D26</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Coil Pin 1, Idle Stabilizer Relay, Alternator Pin W (diesel)</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Tachometer</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Black, Red/Black (diesel)</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D27</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(no pin)</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D28</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(no pin)</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D29</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Coolant Temperature Sender</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Gauge Cluster (Coolant Temperature Gauge)</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Yellow/Red</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b/>
                <w:bCs/>
                <w:sz w:val="24"/>
                <w:szCs w:val="24"/>
                <w:lang w:eastAsia="es-ES"/>
              </w:rPr>
            </w:pPr>
            <w:r w:rsidRPr="0031577A">
              <w:rPr>
                <w:rFonts w:ascii="Times New Roman" w:eastAsia="Times New Roman" w:hAnsi="Times New Roman" w:cs="Times New Roman"/>
                <w:b/>
                <w:bCs/>
                <w:sz w:val="24"/>
                <w:szCs w:val="24"/>
                <w:lang w:eastAsia="es-ES"/>
              </w:rPr>
              <w:t>E</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b/>
                <w:bCs/>
                <w:sz w:val="24"/>
                <w:szCs w:val="24"/>
                <w:lang w:eastAsia="es-ES"/>
              </w:rPr>
            </w:pPr>
            <w:r w:rsidRPr="0031577A">
              <w:rPr>
                <w:rFonts w:ascii="Times New Roman" w:eastAsia="Times New Roman" w:hAnsi="Times New Roman" w:cs="Times New Roman"/>
                <w:b/>
                <w:bCs/>
                <w:sz w:val="24"/>
                <w:szCs w:val="24"/>
                <w:lang w:eastAsia="es-ES"/>
              </w:rPr>
              <w:t>Rear Wiring Harness</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b/>
                <w:bCs/>
                <w:sz w:val="24"/>
                <w:szCs w:val="24"/>
                <w:lang w:eastAsia="es-ES"/>
              </w:rPr>
            </w:pPr>
            <w:r w:rsidRPr="0031577A">
              <w:rPr>
                <w:rFonts w:ascii="Times New Roman" w:eastAsia="Times New Roman" w:hAnsi="Times New Roman" w:cs="Times New Roman"/>
                <w:b/>
                <w:bCs/>
                <w:sz w:val="24"/>
                <w:szCs w:val="24"/>
                <w:lang w:eastAsia="es-ES"/>
              </w:rPr>
              <w:t>Black</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E01</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License Plate Lights, Luggage Compartment Light (Cabriolet)</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License Plate Lights, Fuse 20</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Gray/Green</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E02</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Rear Wiper Motor</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Rear Wiper Relay Output</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Green/Black</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E03</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Luggage Compartment Light, Interior Light, Central Locking System, Diagnostic Connector (Cabriolet)</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Main Fusebox Battery Power, Fuse 3</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Red</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E04</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Water Separator Sender</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Glow Plug Light</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Blue/Green</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E05</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Fuel Level Sender</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Fuel Gauge</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Violet/Black</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E06</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Turn Signal, Left Rear</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Turn Signal Switch, Left</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Black/White</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E07</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Windshield and Rear Washer Pump (only on cars with rear wiper, ground when washing front, positive when washing rear), Rear washer Pump (Scirocco)</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Rear Wiper Relay</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Green/White, Green/Red (Scirocco)</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E08</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Rear Wiper Park Switch, Water Separator Sender (diesel)</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Main Fusebox Run Power, Fuse 12</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Yellow/Black, Black/Yellow (diesel)</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lastRenderedPageBreak/>
              <w:t>E09</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Parking Lights, Left Rear</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Parking Lights, Left, Fuse 7</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Gray/Black</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E10</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Rear Fog Light (Europe Only)</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B2</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Green/White</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E11</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Turn Signal, Right Rear</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Turn Signal Switch, Right</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Black/Green</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E12</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Back-Up Lights</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Back-Up Light Switch</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Black</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E13</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Parking Brake Switch</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Brake Warning Light</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Gray</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E14</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Fuel Pumps, Aux. Air Regulator, Control Pressure Regulator</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Fuel Pump Relay Pin 3, Fuse 5</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Red/Yellow and Red/White</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E15</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Rear Window Defogger, Heated Mirrors</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Rear Window Defogger Switch</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White or White/Green</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E16</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Brake Lights</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C1</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Black/Red</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E17</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(no pin)</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E18</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Parking Lights, Right Rear</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Parking Lights, Right, Fuse 8</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Gray/Red</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b/>
                <w:bCs/>
                <w:sz w:val="24"/>
                <w:szCs w:val="24"/>
                <w:lang w:eastAsia="es-ES"/>
              </w:rPr>
            </w:pPr>
            <w:r w:rsidRPr="0031577A">
              <w:rPr>
                <w:rFonts w:ascii="Times New Roman" w:eastAsia="Times New Roman" w:hAnsi="Times New Roman" w:cs="Times New Roman"/>
                <w:b/>
                <w:bCs/>
                <w:sz w:val="24"/>
                <w:szCs w:val="24"/>
                <w:lang w:eastAsia="es-ES"/>
              </w:rPr>
              <w:t>G</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b/>
                <w:bCs/>
                <w:sz w:val="24"/>
                <w:szCs w:val="24"/>
                <w:lang w:eastAsia="es-ES"/>
              </w:rPr>
            </w:pPr>
            <w:r w:rsidRPr="0031577A">
              <w:rPr>
                <w:rFonts w:ascii="Times New Roman" w:eastAsia="Times New Roman" w:hAnsi="Times New Roman" w:cs="Times New Roman"/>
                <w:b/>
                <w:bCs/>
                <w:sz w:val="24"/>
                <w:szCs w:val="24"/>
                <w:lang w:eastAsia="es-ES"/>
              </w:rPr>
              <w:t>Individual Circuits</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b/>
                <w:bCs/>
                <w:sz w:val="24"/>
                <w:szCs w:val="24"/>
                <w:lang w:eastAsia="es-ES"/>
              </w:rPr>
            </w:pPr>
            <w:r w:rsidRPr="0031577A">
              <w:rPr>
                <w:rFonts w:ascii="Times New Roman" w:eastAsia="Times New Roman" w:hAnsi="Times New Roman" w:cs="Times New Roman"/>
                <w:b/>
                <w:bCs/>
                <w:sz w:val="24"/>
                <w:szCs w:val="24"/>
                <w:lang w:eastAsia="es-ES"/>
              </w:rPr>
              <w:t>-</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G01</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Remote Control Mirror Switch, Power Window Relay</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Main Fusebox Run Power, Fuse 12</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Black/Yellow</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G02</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Oxygen ECU, Idle Stabilizer Relay, Cruise Control Switch, Heated Washer Jets, Differential Lock (Quantum)</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Main Fusebox Start/Run Power, Fuse 18</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Black</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G03</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Heated Seat Control Units</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Main Fusebox Run Power, Fuse 12</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Black</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G04</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Alternator Exciter Wire</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G05</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Seat Belt and Brake Warning Light power (Cabriolet and Scirocco)</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Main Fusebox Start/Run Power, Fuse 18</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Black</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G06</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Gauge Cluster (Low Oil Pressure Light Controller)</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G07</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Headlight Switch Headlights Power (Europe only)</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lastRenderedPageBreak/>
              <w:t>G08</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Dash Lights</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G09</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Headlight Washer Relay (Europe only)</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License Plate Lights, Fuse 20</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Gray/Green</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G10</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Headlight Washer Relay (Europe only)</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Washer Switch</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Green/Red</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b/>
                <w:bCs/>
                <w:sz w:val="24"/>
                <w:szCs w:val="24"/>
                <w:lang w:eastAsia="es-ES"/>
              </w:rPr>
            </w:pPr>
            <w:r w:rsidRPr="0031577A">
              <w:rPr>
                <w:rFonts w:ascii="Times New Roman" w:eastAsia="Times New Roman" w:hAnsi="Times New Roman" w:cs="Times New Roman"/>
                <w:b/>
                <w:bCs/>
                <w:sz w:val="24"/>
                <w:szCs w:val="24"/>
                <w:lang w:eastAsia="es-ES"/>
              </w:rPr>
              <w:t>H</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b/>
                <w:bCs/>
                <w:sz w:val="24"/>
                <w:szCs w:val="24"/>
                <w:lang w:eastAsia="es-ES"/>
              </w:rPr>
            </w:pPr>
            <w:r w:rsidRPr="0031577A">
              <w:rPr>
                <w:rFonts w:ascii="Times New Roman" w:eastAsia="Times New Roman" w:hAnsi="Times New Roman" w:cs="Times New Roman"/>
                <w:b/>
                <w:bCs/>
                <w:sz w:val="24"/>
                <w:szCs w:val="24"/>
                <w:lang w:eastAsia="es-ES"/>
              </w:rPr>
              <w:t>A/C, Cooling Fan Relay Wiring Harness</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b/>
                <w:bCs/>
                <w:sz w:val="24"/>
                <w:szCs w:val="24"/>
                <w:lang w:eastAsia="es-ES"/>
              </w:rPr>
            </w:pPr>
            <w:r w:rsidRPr="0031577A">
              <w:rPr>
                <w:rFonts w:ascii="Times New Roman" w:eastAsia="Times New Roman" w:hAnsi="Times New Roman" w:cs="Times New Roman"/>
                <w:b/>
                <w:bCs/>
                <w:sz w:val="24"/>
                <w:szCs w:val="24"/>
                <w:lang w:eastAsia="es-ES"/>
              </w:rPr>
              <w:t>Brown</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H01</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Radiator Cooling Fan</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A/C Relay Cooling Fan Output</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Red/White</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H02</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A/C Switch</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A/C Relay A/C Clutch, Cooling Fan Power</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Red/Black</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H03</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Battery, Fuse 23 (30A)</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A/C Relay Fan High Speed, A/C Clutch Power</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Red</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H04</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A/C Clutch (via pressure and temperature switches)</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A/C Relay A/C Clutch Output</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Green/Yellow</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H05</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Fan Switch High Speed</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A/C Relay Fan High Speed Input</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Yellow/Red</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H06</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Fresh Air Fan</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A/C Relay Fresh Air Fan High Speed Output</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Black</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b/>
                <w:bCs/>
                <w:sz w:val="24"/>
                <w:szCs w:val="24"/>
                <w:lang w:eastAsia="es-ES"/>
              </w:rPr>
            </w:pPr>
            <w:r w:rsidRPr="0031577A">
              <w:rPr>
                <w:rFonts w:ascii="Times New Roman" w:eastAsia="Times New Roman" w:hAnsi="Times New Roman" w:cs="Times New Roman"/>
                <w:b/>
                <w:bCs/>
                <w:sz w:val="24"/>
                <w:szCs w:val="24"/>
                <w:lang w:eastAsia="es-ES"/>
              </w:rPr>
              <w:t>K</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b/>
                <w:bCs/>
                <w:sz w:val="24"/>
                <w:szCs w:val="24"/>
                <w:lang w:eastAsia="es-ES"/>
              </w:rPr>
            </w:pPr>
            <w:r w:rsidRPr="0031577A">
              <w:rPr>
                <w:rFonts w:ascii="Times New Roman" w:eastAsia="Times New Roman" w:hAnsi="Times New Roman" w:cs="Times New Roman"/>
                <w:b/>
                <w:bCs/>
                <w:sz w:val="24"/>
                <w:szCs w:val="24"/>
                <w:lang w:eastAsia="es-ES"/>
              </w:rPr>
              <w:t>Seat Belt/Coolant level Warning Wiring Harness</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b/>
                <w:bCs/>
                <w:sz w:val="24"/>
                <w:szCs w:val="24"/>
                <w:lang w:eastAsia="es-ES"/>
              </w:rPr>
            </w:pPr>
            <w:r w:rsidRPr="0031577A">
              <w:rPr>
                <w:rFonts w:ascii="Times New Roman" w:eastAsia="Times New Roman" w:hAnsi="Times New Roman" w:cs="Times New Roman"/>
                <w:b/>
                <w:bCs/>
                <w:sz w:val="24"/>
                <w:szCs w:val="24"/>
                <w:lang w:eastAsia="es-ES"/>
              </w:rPr>
              <w:t>White</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K01</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Seat Belt Switch, Starter Interlock Relay</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Seat Belt Relay Pin 1</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Gray/Red</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K02</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Seat Belt Relay Pin 2</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K03</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Main Fusebox Battery Power</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K04</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Driver's Door Switch, Seatbelt Switch</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Seat Belt Relay Pin 4</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Gray, Black/Green</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K05</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Ignition Switch Key-In Power</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Key-In Power</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Brown/Red</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b/>
                <w:bCs/>
                <w:sz w:val="24"/>
                <w:szCs w:val="24"/>
                <w:lang w:eastAsia="es-ES"/>
              </w:rPr>
            </w:pPr>
            <w:r w:rsidRPr="0031577A">
              <w:rPr>
                <w:rFonts w:ascii="Times New Roman" w:eastAsia="Times New Roman" w:hAnsi="Times New Roman" w:cs="Times New Roman"/>
                <w:b/>
                <w:bCs/>
                <w:sz w:val="24"/>
                <w:szCs w:val="24"/>
                <w:lang w:eastAsia="es-ES"/>
              </w:rPr>
              <w:t>L</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b/>
                <w:bCs/>
                <w:sz w:val="24"/>
                <w:szCs w:val="24"/>
                <w:lang w:eastAsia="es-ES"/>
              </w:rPr>
            </w:pPr>
            <w:r w:rsidRPr="0031577A">
              <w:rPr>
                <w:rFonts w:ascii="Times New Roman" w:eastAsia="Times New Roman" w:hAnsi="Times New Roman" w:cs="Times New Roman"/>
                <w:b/>
                <w:bCs/>
                <w:sz w:val="24"/>
                <w:szCs w:val="24"/>
                <w:lang w:eastAsia="es-ES"/>
              </w:rPr>
              <w:t>Horn or Headlight/Dimmer Switch Wiring Harness</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b/>
                <w:bCs/>
                <w:sz w:val="24"/>
                <w:szCs w:val="24"/>
                <w:lang w:eastAsia="es-ES"/>
              </w:rPr>
            </w:pPr>
            <w:r w:rsidRPr="0031577A">
              <w:rPr>
                <w:rFonts w:ascii="Times New Roman" w:eastAsia="Times New Roman" w:hAnsi="Times New Roman" w:cs="Times New Roman"/>
                <w:b/>
                <w:bCs/>
                <w:sz w:val="24"/>
                <w:szCs w:val="24"/>
                <w:lang w:eastAsia="es-ES"/>
              </w:rPr>
              <w:t>Gray or Black</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L01</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A25</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Main Fusebox Start/Run Power, Fuse 18</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Black</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lastRenderedPageBreak/>
              <w:t>L02</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B25</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Horn Relay Power</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Brown/Black</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L03</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Ground</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Horn Relay Input</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Brown</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L04</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Horn Button</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Horn Relay Ground</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Brown/Blue</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b/>
                <w:bCs/>
                <w:sz w:val="24"/>
                <w:szCs w:val="24"/>
                <w:lang w:eastAsia="es-ES"/>
              </w:rPr>
            </w:pPr>
            <w:r w:rsidRPr="0031577A">
              <w:rPr>
                <w:rFonts w:ascii="Times New Roman" w:eastAsia="Times New Roman" w:hAnsi="Times New Roman" w:cs="Times New Roman"/>
                <w:b/>
                <w:bCs/>
                <w:sz w:val="24"/>
                <w:szCs w:val="24"/>
                <w:lang w:eastAsia="es-ES"/>
              </w:rPr>
              <w:t>M</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b/>
                <w:bCs/>
                <w:sz w:val="24"/>
                <w:szCs w:val="24"/>
                <w:lang w:eastAsia="es-ES"/>
              </w:rPr>
            </w:pPr>
            <w:r w:rsidRPr="0031577A">
              <w:rPr>
                <w:rFonts w:ascii="Times New Roman" w:eastAsia="Times New Roman" w:hAnsi="Times New Roman" w:cs="Times New Roman"/>
                <w:b/>
                <w:bCs/>
                <w:sz w:val="24"/>
                <w:szCs w:val="24"/>
                <w:lang w:eastAsia="es-ES"/>
              </w:rPr>
              <w:t>Steering Column Switch or Headlight/Dimmer Switch Wiring Harness</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b/>
                <w:bCs/>
                <w:sz w:val="24"/>
                <w:szCs w:val="24"/>
                <w:lang w:eastAsia="es-ES"/>
              </w:rPr>
            </w:pPr>
            <w:r w:rsidRPr="0031577A">
              <w:rPr>
                <w:rFonts w:ascii="Times New Roman" w:eastAsia="Times New Roman" w:hAnsi="Times New Roman" w:cs="Times New Roman"/>
                <w:b/>
                <w:bCs/>
                <w:sz w:val="24"/>
                <w:szCs w:val="24"/>
                <w:lang w:eastAsia="es-ES"/>
              </w:rPr>
              <w:t>Black</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M01</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Headlight Switch Headlights Power (Europe only)</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M02</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High Beam Switch, low beam output</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b/>
                <w:bCs/>
                <w:sz w:val="24"/>
                <w:szCs w:val="24"/>
                <w:lang w:eastAsia="es-ES"/>
              </w:rPr>
            </w:pPr>
            <w:r w:rsidRPr="0031577A">
              <w:rPr>
                <w:rFonts w:ascii="Times New Roman" w:eastAsia="Times New Roman" w:hAnsi="Times New Roman" w:cs="Times New Roman"/>
                <w:b/>
                <w:bCs/>
                <w:sz w:val="24"/>
                <w:szCs w:val="24"/>
                <w:lang w:eastAsia="es-ES"/>
              </w:rPr>
              <w:t>N</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b/>
                <w:bCs/>
                <w:sz w:val="24"/>
                <w:szCs w:val="24"/>
                <w:lang w:eastAsia="es-ES"/>
              </w:rPr>
            </w:pPr>
            <w:r w:rsidRPr="0031577A">
              <w:rPr>
                <w:rFonts w:ascii="Times New Roman" w:eastAsia="Times New Roman" w:hAnsi="Times New Roman" w:cs="Times New Roman"/>
                <w:b/>
                <w:bCs/>
                <w:sz w:val="24"/>
                <w:szCs w:val="24"/>
                <w:lang w:eastAsia="es-ES"/>
              </w:rPr>
              <w:t>Individual Circuit, Glow plug</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b/>
                <w:bCs/>
                <w:sz w:val="24"/>
                <w:szCs w:val="24"/>
                <w:lang w:eastAsia="es-ES"/>
              </w:rPr>
            </w:pPr>
            <w:r w:rsidRPr="0031577A">
              <w:rPr>
                <w:rFonts w:ascii="Times New Roman" w:eastAsia="Times New Roman" w:hAnsi="Times New Roman" w:cs="Times New Roman"/>
                <w:b/>
                <w:bCs/>
                <w:sz w:val="24"/>
                <w:szCs w:val="24"/>
                <w:lang w:eastAsia="es-ES"/>
              </w:rPr>
              <w:t>Red</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N</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Glow Plugs, Power Supply Relay (Scirocco), Injector Power (Cabriolet)</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Glow Plug/Fuel Pump Relay Pin 3 (output before fuse)</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Red/White</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b/>
                <w:bCs/>
                <w:sz w:val="24"/>
                <w:szCs w:val="24"/>
                <w:lang w:eastAsia="es-ES"/>
              </w:rPr>
            </w:pPr>
            <w:r w:rsidRPr="0031577A">
              <w:rPr>
                <w:rFonts w:ascii="Times New Roman" w:eastAsia="Times New Roman" w:hAnsi="Times New Roman" w:cs="Times New Roman"/>
                <w:b/>
                <w:bCs/>
                <w:sz w:val="24"/>
                <w:szCs w:val="24"/>
                <w:lang w:eastAsia="es-ES"/>
              </w:rPr>
              <w:t>P</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b/>
                <w:bCs/>
                <w:sz w:val="24"/>
                <w:szCs w:val="24"/>
                <w:lang w:eastAsia="es-ES"/>
              </w:rPr>
            </w:pPr>
            <w:r w:rsidRPr="0031577A">
              <w:rPr>
                <w:rFonts w:ascii="Times New Roman" w:eastAsia="Times New Roman" w:hAnsi="Times New Roman" w:cs="Times New Roman"/>
                <w:b/>
                <w:bCs/>
                <w:sz w:val="24"/>
                <w:szCs w:val="24"/>
                <w:lang w:eastAsia="es-ES"/>
              </w:rPr>
              <w:t>Individual Circuits, Battery Power</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b/>
                <w:bCs/>
                <w:sz w:val="24"/>
                <w:szCs w:val="24"/>
                <w:lang w:eastAsia="es-ES"/>
              </w:rPr>
            </w:pPr>
            <w:r w:rsidRPr="0031577A">
              <w:rPr>
                <w:rFonts w:ascii="Times New Roman" w:eastAsia="Times New Roman" w:hAnsi="Times New Roman" w:cs="Times New Roman"/>
                <w:b/>
                <w:bCs/>
                <w:sz w:val="24"/>
                <w:szCs w:val="24"/>
                <w:lang w:eastAsia="es-ES"/>
              </w:rPr>
              <w:t>Red</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P</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Battery</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Main Fusebox Battery Power</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Red</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P</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Auto. Trans. Relay (for Starter)</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Main Fusebox Battery Power</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Red</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P</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Power Seat Height Adjust Fuse</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Main Fusebox Battery Power</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Red</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P</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Power Window Relay</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Main Fusebox Battery Power</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Red</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P</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Ignition Switch Power</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Main Fusebox Battery Power</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Red</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P</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Power Supply Relay (Scirocco)</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Main Fusebox Battery Power</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Red</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P</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Headlight Washer Relay (Europe only)</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Main Fusebox Battery Power</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Red</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b/>
                <w:bCs/>
                <w:sz w:val="24"/>
                <w:szCs w:val="24"/>
                <w:lang w:eastAsia="es-ES"/>
              </w:rPr>
            </w:pPr>
            <w:r w:rsidRPr="0031577A">
              <w:rPr>
                <w:rFonts w:ascii="Times New Roman" w:eastAsia="Times New Roman" w:hAnsi="Times New Roman" w:cs="Times New Roman"/>
                <w:b/>
                <w:bCs/>
                <w:sz w:val="24"/>
                <w:szCs w:val="24"/>
                <w:lang w:eastAsia="es-ES"/>
              </w:rPr>
              <w:t>R</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b/>
                <w:bCs/>
                <w:sz w:val="24"/>
                <w:szCs w:val="24"/>
                <w:lang w:eastAsia="es-ES"/>
              </w:rPr>
            </w:pPr>
            <w:r w:rsidRPr="0031577A">
              <w:rPr>
                <w:rFonts w:ascii="Times New Roman" w:eastAsia="Times New Roman" w:hAnsi="Times New Roman" w:cs="Times New Roman"/>
                <w:b/>
                <w:bCs/>
                <w:sz w:val="24"/>
                <w:szCs w:val="24"/>
                <w:lang w:eastAsia="es-ES"/>
              </w:rPr>
              <w:t>ECM Power Supply Relay Wiring Harness</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b/>
                <w:bCs/>
                <w:sz w:val="24"/>
                <w:szCs w:val="24"/>
                <w:lang w:eastAsia="es-ES"/>
              </w:rPr>
            </w:pPr>
            <w:r w:rsidRPr="0031577A">
              <w:rPr>
                <w:rFonts w:ascii="Times New Roman" w:eastAsia="Times New Roman" w:hAnsi="Times New Roman" w:cs="Times New Roman"/>
                <w:b/>
                <w:bCs/>
                <w:sz w:val="24"/>
                <w:szCs w:val="24"/>
                <w:lang w:eastAsia="es-ES"/>
              </w:rPr>
              <w:t>Green</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lastRenderedPageBreak/>
              <w:t>R01</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D2, and/or Air Bag Control Unit and A8 (Cabriolet)</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Digifant ECU Relay Power</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Black</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R02</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Digifant ECU, Injectors</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Digifant ECU Relay Output</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Black/Yellow</w:t>
            </w:r>
          </w:p>
        </w:tc>
      </w:tr>
    </w:tbl>
    <w:p w:rsidR="0031577A" w:rsidRPr="0031577A" w:rsidRDefault="0031577A" w:rsidP="0031577A">
      <w:pPr>
        <w:spacing w:after="0" w:line="240" w:lineRule="auto"/>
        <w:jc w:val="center"/>
        <w:rPr>
          <w:rFonts w:ascii="Verdana" w:eastAsia="Times New Roman" w:hAnsi="Verdana" w:cs="Times New Roman"/>
          <w:vanish/>
          <w:sz w:val="17"/>
          <w:szCs w:val="17"/>
          <w:lang w:eastAsia="es-ES"/>
        </w:rPr>
      </w:pPr>
    </w:p>
    <w:tbl>
      <w:tblPr>
        <w:tblW w:w="0" w:type="auto"/>
        <w:jc w:val="center"/>
        <w:tblCellSpacing w:w="7" w:type="dxa"/>
        <w:tblCellMar>
          <w:left w:w="0" w:type="dxa"/>
          <w:right w:w="0" w:type="dxa"/>
        </w:tblCellMar>
        <w:tblLook w:val="04A0"/>
      </w:tblPr>
      <w:tblGrid>
        <w:gridCol w:w="618"/>
        <w:gridCol w:w="8277"/>
      </w:tblGrid>
      <w:tr w:rsidR="0031577A" w:rsidRPr="0031577A" w:rsidTr="0031577A">
        <w:trPr>
          <w:tblCellSpacing w:w="7" w:type="dxa"/>
          <w:jc w:val="center"/>
        </w:trPr>
        <w:tc>
          <w:tcPr>
            <w:tcW w:w="0" w:type="auto"/>
            <w:gridSpan w:val="2"/>
            <w:vAlign w:val="center"/>
            <w:hideMark/>
          </w:tcPr>
          <w:p w:rsidR="0031577A" w:rsidRPr="0031577A" w:rsidRDefault="0031577A" w:rsidP="0031577A">
            <w:pPr>
              <w:spacing w:before="100" w:beforeAutospacing="1" w:after="100" w:afterAutospacing="1" w:line="240" w:lineRule="auto"/>
              <w:outlineLvl w:val="3"/>
              <w:rPr>
                <w:rFonts w:ascii="Times New Roman" w:eastAsia="Times New Roman" w:hAnsi="Times New Roman" w:cs="Times New Roman"/>
                <w:b/>
                <w:bCs/>
                <w:sz w:val="24"/>
                <w:szCs w:val="24"/>
                <w:lang w:eastAsia="es-ES"/>
              </w:rPr>
            </w:pPr>
            <w:r w:rsidRPr="0031577A">
              <w:rPr>
                <w:rFonts w:ascii="Times New Roman" w:eastAsia="Times New Roman" w:hAnsi="Times New Roman" w:cs="Times New Roman"/>
                <w:b/>
                <w:bCs/>
                <w:sz w:val="24"/>
                <w:szCs w:val="24"/>
                <w:lang w:eastAsia="es-ES"/>
              </w:rPr>
              <w:t>Relays:</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b/>
                <w:bCs/>
                <w:sz w:val="24"/>
                <w:szCs w:val="24"/>
                <w:lang w:eastAsia="es-ES"/>
              </w:rPr>
            </w:pPr>
            <w:r w:rsidRPr="0031577A">
              <w:rPr>
                <w:rFonts w:ascii="Times New Roman" w:eastAsia="Times New Roman" w:hAnsi="Times New Roman" w:cs="Times New Roman"/>
                <w:b/>
                <w:bCs/>
                <w:sz w:val="24"/>
                <w:szCs w:val="24"/>
                <w:lang w:eastAsia="es-ES"/>
              </w:rPr>
              <w:t xml:space="preserve">Num. </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b/>
                <w:bCs/>
                <w:sz w:val="24"/>
                <w:szCs w:val="24"/>
                <w:lang w:eastAsia="es-ES"/>
              </w:rPr>
            </w:pPr>
            <w:r w:rsidRPr="0031577A">
              <w:rPr>
                <w:rFonts w:ascii="Times New Roman" w:eastAsia="Times New Roman" w:hAnsi="Times New Roman" w:cs="Times New Roman"/>
                <w:b/>
                <w:bCs/>
                <w:sz w:val="24"/>
                <w:szCs w:val="24"/>
                <w:lang w:eastAsia="es-ES"/>
              </w:rPr>
              <w:t>Relay/Pin</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b/>
                <w:bCs/>
                <w:sz w:val="24"/>
                <w:szCs w:val="24"/>
                <w:lang w:eastAsia="es-ES"/>
              </w:rPr>
            </w:pPr>
            <w:r w:rsidRPr="0031577A">
              <w:rPr>
                <w:rFonts w:ascii="Times New Roman" w:eastAsia="Times New Roman" w:hAnsi="Times New Roman" w:cs="Times New Roman"/>
                <w:b/>
                <w:bCs/>
                <w:sz w:val="24"/>
                <w:szCs w:val="24"/>
                <w:lang w:eastAsia="es-ES"/>
              </w:rPr>
              <w:t>1</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b/>
                <w:bCs/>
                <w:sz w:val="24"/>
                <w:szCs w:val="24"/>
                <w:lang w:eastAsia="es-ES"/>
              </w:rPr>
            </w:pPr>
            <w:r w:rsidRPr="0031577A">
              <w:rPr>
                <w:rFonts w:ascii="Times New Roman" w:eastAsia="Times New Roman" w:hAnsi="Times New Roman" w:cs="Times New Roman"/>
                <w:b/>
                <w:bCs/>
                <w:sz w:val="24"/>
                <w:szCs w:val="24"/>
                <w:lang w:eastAsia="es-ES"/>
              </w:rPr>
              <w:t>Digifant ECU</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1</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Main Fusebox Ground</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2</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Main Fusebox Battery Power</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3</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Digifant ECU</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4</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Main Fusebox Start/Run Power, Fuse 17</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b/>
                <w:bCs/>
                <w:sz w:val="24"/>
                <w:szCs w:val="24"/>
                <w:lang w:eastAsia="es-ES"/>
              </w:rPr>
            </w:pPr>
            <w:r w:rsidRPr="0031577A">
              <w:rPr>
                <w:rFonts w:ascii="Times New Roman" w:eastAsia="Times New Roman" w:hAnsi="Times New Roman" w:cs="Times New Roman"/>
                <w:b/>
                <w:bCs/>
                <w:sz w:val="24"/>
                <w:szCs w:val="24"/>
                <w:lang w:eastAsia="es-ES"/>
              </w:rPr>
              <w:t>2</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b/>
                <w:bCs/>
                <w:sz w:val="24"/>
                <w:szCs w:val="24"/>
                <w:lang w:eastAsia="es-ES"/>
              </w:rPr>
            </w:pPr>
            <w:r w:rsidRPr="0031577A">
              <w:rPr>
                <w:rFonts w:ascii="Times New Roman" w:eastAsia="Times New Roman" w:hAnsi="Times New Roman" w:cs="Times New Roman"/>
                <w:b/>
                <w:bCs/>
                <w:sz w:val="24"/>
                <w:szCs w:val="24"/>
                <w:lang w:eastAsia="es-ES"/>
              </w:rPr>
              <w:t>Fuel Pump (Jetronic/K-Jetronic)</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1</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Main Fusebox Ground</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2</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Main Fusebox Battery Power</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3</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Fuse 5 (Fuel Pump)</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4</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Main Fusebox Start/Run Power</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5</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Ignition Coil Pin 1 (Tachometer)</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6</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D13 (not used)</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7</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Main Fusebox Starter Power (not used)</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8</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B6 (not used)</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b/>
                <w:bCs/>
                <w:sz w:val="24"/>
                <w:szCs w:val="24"/>
                <w:lang w:eastAsia="es-ES"/>
              </w:rPr>
            </w:pPr>
            <w:r w:rsidRPr="0031577A">
              <w:rPr>
                <w:rFonts w:ascii="Times New Roman" w:eastAsia="Times New Roman" w:hAnsi="Times New Roman" w:cs="Times New Roman"/>
                <w:b/>
                <w:bCs/>
                <w:sz w:val="24"/>
                <w:szCs w:val="24"/>
                <w:lang w:eastAsia="es-ES"/>
              </w:rPr>
              <w:t>2</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b/>
                <w:bCs/>
                <w:sz w:val="24"/>
                <w:szCs w:val="24"/>
                <w:lang w:eastAsia="es-ES"/>
              </w:rPr>
            </w:pPr>
            <w:r w:rsidRPr="0031577A">
              <w:rPr>
                <w:rFonts w:ascii="Times New Roman" w:eastAsia="Times New Roman" w:hAnsi="Times New Roman" w:cs="Times New Roman"/>
                <w:b/>
                <w:bCs/>
                <w:sz w:val="24"/>
                <w:szCs w:val="24"/>
                <w:lang w:eastAsia="es-ES"/>
              </w:rPr>
              <w:t>Fuel Pump (KE-Jetronic/Digifant)</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1</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Main Fusebox Ground (not used)</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2</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Main Fusebox Battery Power</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3</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Fuse 5 (Fuel Pump)</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4</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Main Fusebox Start/Run Power</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5</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Ignition Coil Pin 1 (Tachometer) (not used)</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6</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Jetronic/Digifant ECU (fuel pump turn-on)</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7</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Main Fusebox Starter Power (not used)</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lastRenderedPageBreak/>
              <w:t>8</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B6 (not used)</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b/>
                <w:bCs/>
                <w:sz w:val="24"/>
                <w:szCs w:val="24"/>
                <w:lang w:eastAsia="es-ES"/>
              </w:rPr>
            </w:pPr>
            <w:r w:rsidRPr="0031577A">
              <w:rPr>
                <w:rFonts w:ascii="Times New Roman" w:eastAsia="Times New Roman" w:hAnsi="Times New Roman" w:cs="Times New Roman"/>
                <w:b/>
                <w:bCs/>
                <w:sz w:val="24"/>
                <w:szCs w:val="24"/>
                <w:lang w:eastAsia="es-ES"/>
              </w:rPr>
              <w:t>2</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b/>
                <w:bCs/>
                <w:sz w:val="24"/>
                <w:szCs w:val="24"/>
                <w:lang w:eastAsia="es-ES"/>
              </w:rPr>
            </w:pPr>
            <w:r w:rsidRPr="0031577A">
              <w:rPr>
                <w:rFonts w:ascii="Times New Roman" w:eastAsia="Times New Roman" w:hAnsi="Times New Roman" w:cs="Times New Roman"/>
                <w:b/>
                <w:bCs/>
                <w:sz w:val="24"/>
                <w:szCs w:val="24"/>
                <w:lang w:eastAsia="es-ES"/>
              </w:rPr>
              <w:t>Glow Plug</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1</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Main Fusebox Ground</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2</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Main Fusebox Battery Power</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3</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Glow Plugs</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4</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Main Fusebox Start/Run Power</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5</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Tachometer (not used)</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6</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Engine Oil Temperature Sender</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7</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Main Fusebox Starter Power</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8</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Glow Plug Light</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b/>
                <w:bCs/>
                <w:sz w:val="24"/>
                <w:szCs w:val="24"/>
                <w:lang w:eastAsia="es-ES"/>
              </w:rPr>
            </w:pPr>
            <w:r w:rsidRPr="0031577A">
              <w:rPr>
                <w:rFonts w:ascii="Times New Roman" w:eastAsia="Times New Roman" w:hAnsi="Times New Roman" w:cs="Times New Roman"/>
                <w:b/>
                <w:bCs/>
                <w:sz w:val="24"/>
                <w:szCs w:val="24"/>
                <w:lang w:eastAsia="es-ES"/>
              </w:rPr>
              <w:t>2</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b/>
                <w:bCs/>
                <w:sz w:val="24"/>
                <w:szCs w:val="24"/>
                <w:lang w:eastAsia="es-ES"/>
              </w:rPr>
            </w:pPr>
            <w:r w:rsidRPr="0031577A">
              <w:rPr>
                <w:rFonts w:ascii="Times New Roman" w:eastAsia="Times New Roman" w:hAnsi="Times New Roman" w:cs="Times New Roman"/>
                <w:b/>
                <w:bCs/>
                <w:sz w:val="24"/>
                <w:szCs w:val="24"/>
                <w:lang w:eastAsia="es-ES"/>
              </w:rPr>
              <w:t>Inlet Manifold Pre-Heater (Carb, Europe only)</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1</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Main Fusebox Ground</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2</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Main Fusebox Battery Power</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3</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N (Inlet Manifold Pre-heater)</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4</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Main Fusebox Start/Run Power (not used)</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5</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Ignition Coil Pin 1 (Tachometer) (not used)</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6</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Automatic Choke</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7</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Main Fusebox Starter Power (not used)</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8</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B6 (not used)</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b/>
                <w:bCs/>
                <w:sz w:val="24"/>
                <w:szCs w:val="24"/>
                <w:lang w:eastAsia="es-ES"/>
              </w:rPr>
            </w:pPr>
            <w:r w:rsidRPr="0031577A">
              <w:rPr>
                <w:rFonts w:ascii="Times New Roman" w:eastAsia="Times New Roman" w:hAnsi="Times New Roman" w:cs="Times New Roman"/>
                <w:b/>
                <w:bCs/>
                <w:sz w:val="24"/>
                <w:szCs w:val="24"/>
                <w:lang w:eastAsia="es-ES"/>
              </w:rPr>
              <w:t>3</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b/>
                <w:bCs/>
                <w:sz w:val="24"/>
                <w:szCs w:val="24"/>
                <w:lang w:eastAsia="es-ES"/>
              </w:rPr>
            </w:pPr>
            <w:r w:rsidRPr="0031577A">
              <w:rPr>
                <w:rFonts w:ascii="Times New Roman" w:eastAsia="Times New Roman" w:hAnsi="Times New Roman" w:cs="Times New Roman"/>
                <w:b/>
                <w:bCs/>
                <w:sz w:val="24"/>
                <w:szCs w:val="24"/>
                <w:lang w:eastAsia="es-ES"/>
              </w:rPr>
              <w:t>Seat belt Warning</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1</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Seat Belt Switch</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2</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K02</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3</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Key In Power</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4</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Door Switch, Seat Belt Switch</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5</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Main Fusebox Start/Run Power</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6</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Main Fusebox Ground</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lastRenderedPageBreak/>
              <w:t>7</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Seat Belt Light</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b/>
                <w:bCs/>
                <w:sz w:val="24"/>
                <w:szCs w:val="24"/>
                <w:lang w:eastAsia="es-ES"/>
              </w:rPr>
            </w:pPr>
            <w:r w:rsidRPr="0031577A">
              <w:rPr>
                <w:rFonts w:ascii="Times New Roman" w:eastAsia="Times New Roman" w:hAnsi="Times New Roman" w:cs="Times New Roman"/>
                <w:b/>
                <w:bCs/>
                <w:sz w:val="24"/>
                <w:szCs w:val="24"/>
                <w:lang w:eastAsia="es-ES"/>
              </w:rPr>
              <w:t>4</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b/>
                <w:bCs/>
                <w:sz w:val="24"/>
                <w:szCs w:val="24"/>
                <w:lang w:eastAsia="es-ES"/>
              </w:rPr>
            </w:pPr>
            <w:r w:rsidRPr="0031577A">
              <w:rPr>
                <w:rFonts w:ascii="Times New Roman" w:eastAsia="Times New Roman" w:hAnsi="Times New Roman" w:cs="Times New Roman"/>
                <w:b/>
                <w:bCs/>
                <w:sz w:val="24"/>
                <w:szCs w:val="24"/>
                <w:lang w:eastAsia="es-ES"/>
              </w:rPr>
              <w:t>Upshift Indicator (4)</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1</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Ignition Coil Pin 1 (Tachometer)</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2</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A27</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3</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Upshift Light</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4</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Main Fusebox Start/Run Power</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5</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Transmission Switch</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6</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Main Fusebox Ground</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7</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Upshift Vacuum Switch</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b/>
                <w:bCs/>
                <w:sz w:val="24"/>
                <w:szCs w:val="24"/>
                <w:lang w:eastAsia="es-ES"/>
              </w:rPr>
            </w:pPr>
            <w:r w:rsidRPr="0031577A">
              <w:rPr>
                <w:rFonts w:ascii="Times New Roman" w:eastAsia="Times New Roman" w:hAnsi="Times New Roman" w:cs="Times New Roman"/>
                <w:b/>
                <w:bCs/>
                <w:sz w:val="24"/>
                <w:szCs w:val="24"/>
                <w:lang w:eastAsia="es-ES"/>
              </w:rPr>
              <w:t>5</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b/>
                <w:bCs/>
                <w:sz w:val="24"/>
                <w:szCs w:val="24"/>
                <w:lang w:eastAsia="es-ES"/>
              </w:rPr>
            </w:pPr>
            <w:r w:rsidRPr="0031577A">
              <w:rPr>
                <w:rFonts w:ascii="Times New Roman" w:eastAsia="Times New Roman" w:hAnsi="Times New Roman" w:cs="Times New Roman"/>
                <w:b/>
                <w:bCs/>
                <w:sz w:val="24"/>
                <w:szCs w:val="24"/>
                <w:lang w:eastAsia="es-ES"/>
              </w:rPr>
              <w:t>Air Conditioner</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1</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Main Fusebox Ground</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2</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A/C Switch</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3</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Fan Switch High Speed</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4</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Main Fusebox Battery Power, Fuse 1</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5</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Radiator Cooling Fan</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6</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Fresh Air Fan</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7</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A/C Clutch (via pressure and temperature switches)</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8</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Battery, Fuse 23 (30A)</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b/>
                <w:bCs/>
                <w:sz w:val="24"/>
                <w:szCs w:val="24"/>
                <w:lang w:eastAsia="es-ES"/>
              </w:rPr>
            </w:pPr>
            <w:r w:rsidRPr="0031577A">
              <w:rPr>
                <w:rFonts w:ascii="Times New Roman" w:eastAsia="Times New Roman" w:hAnsi="Times New Roman" w:cs="Times New Roman"/>
                <w:b/>
                <w:bCs/>
                <w:sz w:val="24"/>
                <w:szCs w:val="24"/>
                <w:lang w:eastAsia="es-ES"/>
              </w:rPr>
              <w:t>6</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b/>
                <w:bCs/>
                <w:sz w:val="24"/>
                <w:szCs w:val="24"/>
                <w:lang w:eastAsia="es-ES"/>
              </w:rPr>
            </w:pPr>
            <w:r w:rsidRPr="0031577A">
              <w:rPr>
                <w:rFonts w:ascii="Times New Roman" w:eastAsia="Times New Roman" w:hAnsi="Times New Roman" w:cs="Times New Roman"/>
                <w:b/>
                <w:bCs/>
                <w:sz w:val="24"/>
                <w:szCs w:val="24"/>
                <w:lang w:eastAsia="es-ES"/>
              </w:rPr>
              <w:t>Dual Horn (1-3 jumper on models with single horn)</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1</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L4 (Horn Button)</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2</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L3 (ground)</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3</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L2 (Horns)</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4</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L1 (Main Fusebox Start/Run Power, Fuse 18)</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b/>
                <w:bCs/>
                <w:sz w:val="24"/>
                <w:szCs w:val="24"/>
                <w:lang w:eastAsia="es-ES"/>
              </w:rPr>
            </w:pPr>
            <w:r w:rsidRPr="0031577A">
              <w:rPr>
                <w:rFonts w:ascii="Times New Roman" w:eastAsia="Times New Roman" w:hAnsi="Times New Roman" w:cs="Times New Roman"/>
                <w:b/>
                <w:bCs/>
                <w:sz w:val="24"/>
                <w:szCs w:val="24"/>
                <w:lang w:eastAsia="es-ES"/>
              </w:rPr>
              <w:t>7</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b/>
                <w:bCs/>
                <w:sz w:val="24"/>
                <w:szCs w:val="24"/>
                <w:lang w:eastAsia="es-ES"/>
              </w:rPr>
            </w:pPr>
            <w:r w:rsidRPr="0031577A">
              <w:rPr>
                <w:rFonts w:ascii="Times New Roman" w:eastAsia="Times New Roman" w:hAnsi="Times New Roman" w:cs="Times New Roman"/>
                <w:b/>
                <w:bCs/>
                <w:sz w:val="24"/>
                <w:szCs w:val="24"/>
                <w:lang w:eastAsia="es-ES"/>
              </w:rPr>
              <w:t>Fog Lights</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1</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Main Fusebox Ground</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2</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Main Fusebox Run Power</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lastRenderedPageBreak/>
              <w:t>3</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B20</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4</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Headlight Switch Pin 58 (Park. Lights)</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b/>
                <w:bCs/>
                <w:sz w:val="24"/>
                <w:szCs w:val="24"/>
                <w:lang w:eastAsia="es-ES"/>
              </w:rPr>
            </w:pPr>
            <w:r w:rsidRPr="0031577A">
              <w:rPr>
                <w:rFonts w:ascii="Times New Roman" w:eastAsia="Times New Roman" w:hAnsi="Times New Roman" w:cs="Times New Roman"/>
                <w:b/>
                <w:bCs/>
                <w:sz w:val="24"/>
                <w:szCs w:val="24"/>
                <w:lang w:eastAsia="es-ES"/>
              </w:rPr>
              <w:t>8</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b/>
                <w:bCs/>
                <w:sz w:val="24"/>
                <w:szCs w:val="24"/>
                <w:lang w:eastAsia="es-ES"/>
              </w:rPr>
            </w:pPr>
            <w:r w:rsidRPr="0031577A">
              <w:rPr>
                <w:rFonts w:ascii="Times New Roman" w:eastAsia="Times New Roman" w:hAnsi="Times New Roman" w:cs="Times New Roman"/>
                <w:b/>
                <w:bCs/>
                <w:sz w:val="24"/>
                <w:szCs w:val="24"/>
                <w:lang w:eastAsia="es-ES"/>
              </w:rPr>
              <w:t>Load Reduction Relay</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1</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Main Fusebox Ground</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2</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Main Fusebox Battery Power</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3</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Main Fusebox Run Power</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4</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B10 (Ignition Switch Run Power)</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b/>
                <w:bCs/>
                <w:sz w:val="24"/>
                <w:szCs w:val="24"/>
                <w:lang w:eastAsia="es-ES"/>
              </w:rPr>
            </w:pPr>
            <w:r w:rsidRPr="0031577A">
              <w:rPr>
                <w:rFonts w:ascii="Times New Roman" w:eastAsia="Times New Roman" w:hAnsi="Times New Roman" w:cs="Times New Roman"/>
                <w:b/>
                <w:bCs/>
                <w:sz w:val="24"/>
                <w:szCs w:val="24"/>
                <w:lang w:eastAsia="es-ES"/>
              </w:rPr>
              <w:t>9</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b/>
                <w:bCs/>
                <w:sz w:val="24"/>
                <w:szCs w:val="24"/>
                <w:lang w:eastAsia="es-ES"/>
              </w:rPr>
            </w:pPr>
            <w:r w:rsidRPr="0031577A">
              <w:rPr>
                <w:rFonts w:ascii="Times New Roman" w:eastAsia="Times New Roman" w:hAnsi="Times New Roman" w:cs="Times New Roman"/>
                <w:b/>
                <w:bCs/>
                <w:sz w:val="24"/>
                <w:szCs w:val="24"/>
                <w:lang w:eastAsia="es-ES"/>
              </w:rPr>
              <w:t>Fuse Holder</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b/>
                <w:bCs/>
                <w:sz w:val="24"/>
                <w:szCs w:val="24"/>
                <w:lang w:eastAsia="es-ES"/>
              </w:rPr>
            </w:pPr>
            <w:r w:rsidRPr="0031577A">
              <w:rPr>
                <w:rFonts w:ascii="Times New Roman" w:eastAsia="Times New Roman" w:hAnsi="Times New Roman" w:cs="Times New Roman"/>
                <w:b/>
                <w:bCs/>
                <w:sz w:val="24"/>
                <w:szCs w:val="24"/>
                <w:lang w:eastAsia="es-ES"/>
              </w:rPr>
              <w:t>10</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b/>
                <w:bCs/>
                <w:sz w:val="24"/>
                <w:szCs w:val="24"/>
                <w:lang w:eastAsia="es-ES"/>
              </w:rPr>
            </w:pPr>
            <w:r w:rsidRPr="0031577A">
              <w:rPr>
                <w:rFonts w:ascii="Times New Roman" w:eastAsia="Times New Roman" w:hAnsi="Times New Roman" w:cs="Times New Roman"/>
                <w:b/>
                <w:bCs/>
                <w:sz w:val="24"/>
                <w:szCs w:val="24"/>
                <w:lang w:eastAsia="es-ES"/>
              </w:rPr>
              <w:t>Wiper/Washer</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1</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Intermittent Switch</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2</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Wiper Motor Low Power</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3</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Main Fusebox Run Power, Fuse 11</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4</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Main Fusebox Ground</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5</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Wash Switch</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6</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Wiper Switch Park/Low Signal (positive when moving/low, ground when parked/off)</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b/>
                <w:bCs/>
                <w:sz w:val="24"/>
                <w:szCs w:val="24"/>
                <w:lang w:eastAsia="es-ES"/>
              </w:rPr>
            </w:pPr>
            <w:r w:rsidRPr="0031577A">
              <w:rPr>
                <w:rFonts w:ascii="Times New Roman" w:eastAsia="Times New Roman" w:hAnsi="Times New Roman" w:cs="Times New Roman"/>
                <w:b/>
                <w:bCs/>
                <w:sz w:val="24"/>
                <w:szCs w:val="24"/>
                <w:lang w:eastAsia="es-ES"/>
              </w:rPr>
              <w:t>11</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b/>
                <w:bCs/>
                <w:sz w:val="24"/>
                <w:szCs w:val="24"/>
                <w:lang w:eastAsia="es-ES"/>
              </w:rPr>
            </w:pPr>
            <w:r w:rsidRPr="0031577A">
              <w:rPr>
                <w:rFonts w:ascii="Times New Roman" w:eastAsia="Times New Roman" w:hAnsi="Times New Roman" w:cs="Times New Roman"/>
                <w:b/>
                <w:bCs/>
                <w:sz w:val="24"/>
                <w:szCs w:val="24"/>
                <w:lang w:eastAsia="es-ES"/>
              </w:rPr>
              <w:t>Rear Wiper</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1</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Wiper Switch Wipe/Wash Signal</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2</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Rear Wiper Motor</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3</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Main Fusebox Run Power, Fuse 12</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4</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Main Fusebox Ground</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b/>
                <w:bCs/>
                <w:sz w:val="24"/>
                <w:szCs w:val="24"/>
                <w:lang w:eastAsia="es-ES"/>
              </w:rPr>
            </w:pPr>
            <w:r w:rsidRPr="0031577A">
              <w:rPr>
                <w:rFonts w:ascii="Times New Roman" w:eastAsia="Times New Roman" w:hAnsi="Times New Roman" w:cs="Times New Roman"/>
                <w:b/>
                <w:bCs/>
                <w:sz w:val="24"/>
                <w:szCs w:val="24"/>
                <w:lang w:eastAsia="es-ES"/>
              </w:rPr>
              <w:t>12</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b/>
                <w:bCs/>
                <w:sz w:val="24"/>
                <w:szCs w:val="24"/>
                <w:lang w:eastAsia="es-ES"/>
              </w:rPr>
            </w:pPr>
            <w:r w:rsidRPr="0031577A">
              <w:rPr>
                <w:rFonts w:ascii="Times New Roman" w:eastAsia="Times New Roman" w:hAnsi="Times New Roman" w:cs="Times New Roman"/>
                <w:b/>
                <w:bCs/>
                <w:sz w:val="24"/>
                <w:szCs w:val="24"/>
                <w:lang w:eastAsia="es-ES"/>
              </w:rPr>
              <w:t>Flashers</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1</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Flasher Input</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2</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A11 (Trailer Light)</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3</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Flasher Output</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4</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Main Fusebox Ground</w:t>
            </w:r>
          </w:p>
        </w:tc>
      </w:tr>
    </w:tbl>
    <w:p w:rsidR="0031577A" w:rsidRPr="0031577A" w:rsidRDefault="0031577A" w:rsidP="0031577A">
      <w:pPr>
        <w:spacing w:after="0" w:line="240" w:lineRule="auto"/>
        <w:jc w:val="center"/>
        <w:rPr>
          <w:rFonts w:ascii="Verdana" w:eastAsia="Times New Roman" w:hAnsi="Verdana" w:cs="Times New Roman"/>
          <w:vanish/>
          <w:sz w:val="17"/>
          <w:szCs w:val="17"/>
          <w:lang w:eastAsia="es-ES"/>
        </w:rPr>
      </w:pPr>
    </w:p>
    <w:tbl>
      <w:tblPr>
        <w:tblW w:w="0" w:type="auto"/>
        <w:jc w:val="center"/>
        <w:tblCellSpacing w:w="7" w:type="dxa"/>
        <w:tblCellMar>
          <w:left w:w="0" w:type="dxa"/>
          <w:right w:w="0" w:type="dxa"/>
        </w:tblCellMar>
        <w:tblLook w:val="04A0"/>
      </w:tblPr>
      <w:tblGrid>
        <w:gridCol w:w="618"/>
        <w:gridCol w:w="10486"/>
        <w:gridCol w:w="2183"/>
        <w:gridCol w:w="745"/>
      </w:tblGrid>
      <w:tr w:rsidR="0031577A" w:rsidRPr="0031577A" w:rsidTr="0031577A">
        <w:trPr>
          <w:tblCellSpacing w:w="7" w:type="dxa"/>
          <w:jc w:val="center"/>
        </w:trPr>
        <w:tc>
          <w:tcPr>
            <w:tcW w:w="0" w:type="auto"/>
            <w:gridSpan w:val="4"/>
            <w:vAlign w:val="center"/>
            <w:hideMark/>
          </w:tcPr>
          <w:p w:rsidR="0031577A" w:rsidRPr="0031577A" w:rsidRDefault="0031577A" w:rsidP="0031577A">
            <w:pPr>
              <w:spacing w:before="100" w:beforeAutospacing="1" w:after="100" w:afterAutospacing="1" w:line="240" w:lineRule="auto"/>
              <w:outlineLvl w:val="3"/>
              <w:rPr>
                <w:rFonts w:ascii="Times New Roman" w:eastAsia="Times New Roman" w:hAnsi="Times New Roman" w:cs="Times New Roman"/>
                <w:b/>
                <w:bCs/>
                <w:sz w:val="24"/>
                <w:szCs w:val="24"/>
                <w:lang w:eastAsia="es-ES"/>
              </w:rPr>
            </w:pPr>
            <w:r w:rsidRPr="0031577A">
              <w:rPr>
                <w:rFonts w:ascii="Times New Roman" w:eastAsia="Times New Roman" w:hAnsi="Times New Roman" w:cs="Times New Roman"/>
                <w:b/>
                <w:bCs/>
                <w:sz w:val="24"/>
                <w:szCs w:val="24"/>
                <w:lang w:eastAsia="es-ES"/>
              </w:rPr>
              <w:lastRenderedPageBreak/>
              <w:t>Fuses:</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b/>
                <w:bCs/>
                <w:sz w:val="24"/>
                <w:szCs w:val="24"/>
                <w:lang w:eastAsia="es-ES"/>
              </w:rPr>
            </w:pPr>
            <w:r w:rsidRPr="0031577A">
              <w:rPr>
                <w:rFonts w:ascii="Times New Roman" w:eastAsia="Times New Roman" w:hAnsi="Times New Roman" w:cs="Times New Roman"/>
                <w:b/>
                <w:bCs/>
                <w:sz w:val="24"/>
                <w:szCs w:val="24"/>
                <w:lang w:eastAsia="es-ES"/>
              </w:rPr>
              <w:t>Num.</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b/>
                <w:bCs/>
                <w:sz w:val="24"/>
                <w:szCs w:val="24"/>
                <w:lang w:eastAsia="es-ES"/>
              </w:rPr>
            </w:pPr>
            <w:r w:rsidRPr="0031577A">
              <w:rPr>
                <w:rFonts w:ascii="Times New Roman" w:eastAsia="Times New Roman" w:hAnsi="Times New Roman" w:cs="Times New Roman"/>
                <w:b/>
                <w:bCs/>
                <w:sz w:val="24"/>
                <w:szCs w:val="24"/>
                <w:lang w:eastAsia="es-ES"/>
              </w:rPr>
              <w:t>Fuse</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b/>
                <w:bCs/>
                <w:sz w:val="24"/>
                <w:szCs w:val="24"/>
                <w:lang w:eastAsia="es-ES"/>
              </w:rPr>
            </w:pPr>
            <w:r w:rsidRPr="0031577A">
              <w:rPr>
                <w:rFonts w:ascii="Times New Roman" w:eastAsia="Times New Roman" w:hAnsi="Times New Roman" w:cs="Times New Roman"/>
                <w:b/>
                <w:bCs/>
                <w:sz w:val="24"/>
                <w:szCs w:val="24"/>
                <w:lang w:eastAsia="es-ES"/>
              </w:rPr>
              <w:t>Power</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b/>
                <w:bCs/>
                <w:sz w:val="24"/>
                <w:szCs w:val="24"/>
                <w:lang w:eastAsia="es-ES"/>
              </w:rPr>
            </w:pPr>
            <w:r w:rsidRPr="0031577A">
              <w:rPr>
                <w:rFonts w:ascii="Times New Roman" w:eastAsia="Times New Roman" w:hAnsi="Times New Roman" w:cs="Times New Roman"/>
                <w:b/>
                <w:bCs/>
                <w:sz w:val="24"/>
                <w:szCs w:val="24"/>
                <w:lang w:eastAsia="es-ES"/>
              </w:rPr>
              <w:t>Rating</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b/>
                <w:bCs/>
                <w:sz w:val="24"/>
                <w:szCs w:val="24"/>
                <w:lang w:eastAsia="es-ES"/>
              </w:rPr>
            </w:pPr>
            <w:r w:rsidRPr="0031577A">
              <w:rPr>
                <w:rFonts w:ascii="Times New Roman" w:eastAsia="Times New Roman" w:hAnsi="Times New Roman" w:cs="Times New Roman"/>
                <w:b/>
                <w:bCs/>
                <w:sz w:val="24"/>
                <w:szCs w:val="24"/>
                <w:lang w:eastAsia="es-ES"/>
              </w:rPr>
              <w:t>1</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Radiator Cooling Fan</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Main Fusebox Battery Power</w:t>
            </w:r>
          </w:p>
        </w:tc>
        <w:tc>
          <w:tcPr>
            <w:tcW w:w="0" w:type="auto"/>
            <w:shd w:val="clear" w:color="auto" w:fill="3DEB3D"/>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30A</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b/>
                <w:bCs/>
                <w:sz w:val="24"/>
                <w:szCs w:val="24"/>
                <w:lang w:eastAsia="es-ES"/>
              </w:rPr>
            </w:pPr>
            <w:r w:rsidRPr="0031577A">
              <w:rPr>
                <w:rFonts w:ascii="Times New Roman" w:eastAsia="Times New Roman" w:hAnsi="Times New Roman" w:cs="Times New Roman"/>
                <w:b/>
                <w:bCs/>
                <w:sz w:val="24"/>
                <w:szCs w:val="24"/>
                <w:lang w:eastAsia="es-ES"/>
              </w:rPr>
              <w:t>2</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Brake Lights</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Main Fusebox Battery Power</w:t>
            </w:r>
          </w:p>
        </w:tc>
        <w:tc>
          <w:tcPr>
            <w:tcW w:w="0" w:type="auto"/>
            <w:shd w:val="clear" w:color="auto" w:fill="FF8080"/>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10A</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b/>
                <w:bCs/>
                <w:sz w:val="24"/>
                <w:szCs w:val="24"/>
                <w:lang w:eastAsia="es-ES"/>
              </w:rPr>
            </w:pPr>
            <w:r w:rsidRPr="0031577A">
              <w:rPr>
                <w:rFonts w:ascii="Times New Roman" w:eastAsia="Times New Roman" w:hAnsi="Times New Roman" w:cs="Times New Roman"/>
                <w:b/>
                <w:bCs/>
                <w:sz w:val="24"/>
                <w:szCs w:val="24"/>
                <w:lang w:eastAsia="es-ES"/>
              </w:rPr>
              <w:t>3</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Cigarette Lighter, Radio, Power Antenna, Amplified Speakers, Gauge Cluster (Clock, MFA)</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Main Fusebox Battery Power</w:t>
            </w:r>
          </w:p>
        </w:tc>
        <w:tc>
          <w:tcPr>
            <w:tcW w:w="0" w:type="auto"/>
            <w:shd w:val="clear" w:color="auto" w:fill="9999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15A</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b/>
                <w:bCs/>
                <w:sz w:val="24"/>
                <w:szCs w:val="24"/>
                <w:lang w:eastAsia="es-ES"/>
              </w:rPr>
            </w:pPr>
            <w:r w:rsidRPr="0031577A">
              <w:rPr>
                <w:rFonts w:ascii="Times New Roman" w:eastAsia="Times New Roman" w:hAnsi="Times New Roman" w:cs="Times New Roman"/>
                <w:b/>
                <w:bCs/>
                <w:sz w:val="24"/>
                <w:szCs w:val="24"/>
                <w:lang w:eastAsia="es-ES"/>
              </w:rPr>
              <w:t>4</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Hazard Lights</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Main Fusebox Battery Power</w:t>
            </w:r>
          </w:p>
        </w:tc>
        <w:tc>
          <w:tcPr>
            <w:tcW w:w="0" w:type="auto"/>
            <w:shd w:val="clear" w:color="auto" w:fill="9999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15A</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b/>
                <w:bCs/>
                <w:sz w:val="24"/>
                <w:szCs w:val="24"/>
                <w:lang w:eastAsia="es-ES"/>
              </w:rPr>
            </w:pPr>
            <w:r w:rsidRPr="0031577A">
              <w:rPr>
                <w:rFonts w:ascii="Times New Roman" w:eastAsia="Times New Roman" w:hAnsi="Times New Roman" w:cs="Times New Roman"/>
                <w:b/>
                <w:bCs/>
                <w:sz w:val="24"/>
                <w:szCs w:val="24"/>
                <w:lang w:eastAsia="es-ES"/>
              </w:rPr>
              <w:t>5</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Fuel Pump, Carb. Preheat (Europe only)</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Fuel Pump Relay Pin 3, Output</w:t>
            </w:r>
          </w:p>
        </w:tc>
        <w:tc>
          <w:tcPr>
            <w:tcW w:w="0" w:type="auto"/>
            <w:shd w:val="clear" w:color="auto" w:fill="9999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10A</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b/>
                <w:bCs/>
                <w:sz w:val="24"/>
                <w:szCs w:val="24"/>
                <w:lang w:eastAsia="es-ES"/>
              </w:rPr>
            </w:pPr>
            <w:r w:rsidRPr="0031577A">
              <w:rPr>
                <w:rFonts w:ascii="Times New Roman" w:eastAsia="Times New Roman" w:hAnsi="Times New Roman" w:cs="Times New Roman"/>
                <w:b/>
                <w:bCs/>
                <w:sz w:val="24"/>
                <w:szCs w:val="24"/>
                <w:lang w:eastAsia="es-ES"/>
              </w:rPr>
              <w:t>6</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Fog Lights</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Fog Light Switch</w:t>
            </w:r>
          </w:p>
        </w:tc>
        <w:tc>
          <w:tcPr>
            <w:tcW w:w="0" w:type="auto"/>
            <w:shd w:val="clear" w:color="auto" w:fill="9999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15A</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b/>
                <w:bCs/>
                <w:sz w:val="24"/>
                <w:szCs w:val="24"/>
                <w:lang w:eastAsia="es-ES"/>
              </w:rPr>
            </w:pPr>
            <w:r w:rsidRPr="0031577A">
              <w:rPr>
                <w:rFonts w:ascii="Times New Roman" w:eastAsia="Times New Roman" w:hAnsi="Times New Roman" w:cs="Times New Roman"/>
                <w:b/>
                <w:bCs/>
                <w:sz w:val="24"/>
                <w:szCs w:val="24"/>
                <w:lang w:eastAsia="es-ES"/>
              </w:rPr>
              <w:t>7</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Parking Lights (Left)</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Headlight Switch Pin 58 (Park. Lights)</w:t>
            </w:r>
          </w:p>
        </w:tc>
        <w:tc>
          <w:tcPr>
            <w:tcW w:w="0" w:type="auto"/>
            <w:shd w:val="clear" w:color="auto" w:fill="FF8080"/>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10A</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b/>
                <w:bCs/>
                <w:sz w:val="24"/>
                <w:szCs w:val="24"/>
                <w:lang w:eastAsia="es-ES"/>
              </w:rPr>
            </w:pPr>
            <w:r w:rsidRPr="0031577A">
              <w:rPr>
                <w:rFonts w:ascii="Times New Roman" w:eastAsia="Times New Roman" w:hAnsi="Times New Roman" w:cs="Times New Roman"/>
                <w:b/>
                <w:bCs/>
                <w:sz w:val="24"/>
                <w:szCs w:val="24"/>
                <w:lang w:eastAsia="es-ES"/>
              </w:rPr>
              <w:t>8</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Parking Lights (Right)</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Headlight Switch Pin 58 (Park. Lights)</w:t>
            </w:r>
          </w:p>
        </w:tc>
        <w:tc>
          <w:tcPr>
            <w:tcW w:w="0" w:type="auto"/>
            <w:shd w:val="clear" w:color="auto" w:fill="FF8080"/>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10A</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b/>
                <w:bCs/>
                <w:sz w:val="24"/>
                <w:szCs w:val="24"/>
                <w:lang w:eastAsia="es-ES"/>
              </w:rPr>
            </w:pPr>
            <w:r w:rsidRPr="0031577A">
              <w:rPr>
                <w:rFonts w:ascii="Times New Roman" w:eastAsia="Times New Roman" w:hAnsi="Times New Roman" w:cs="Times New Roman"/>
                <w:b/>
                <w:bCs/>
                <w:sz w:val="24"/>
                <w:szCs w:val="24"/>
                <w:lang w:eastAsia="es-ES"/>
              </w:rPr>
              <w:t>9</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High Beam Headlight, Right, Indicator Light</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High Beam Switch Pin 56b (High Beam)</w:t>
            </w:r>
          </w:p>
        </w:tc>
        <w:tc>
          <w:tcPr>
            <w:tcW w:w="0" w:type="auto"/>
            <w:shd w:val="clear" w:color="auto" w:fill="FF8080"/>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10A</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b/>
                <w:bCs/>
                <w:sz w:val="24"/>
                <w:szCs w:val="24"/>
                <w:lang w:eastAsia="es-ES"/>
              </w:rPr>
            </w:pPr>
            <w:r w:rsidRPr="0031577A">
              <w:rPr>
                <w:rFonts w:ascii="Times New Roman" w:eastAsia="Times New Roman" w:hAnsi="Times New Roman" w:cs="Times New Roman"/>
                <w:b/>
                <w:bCs/>
                <w:sz w:val="24"/>
                <w:szCs w:val="24"/>
                <w:lang w:eastAsia="es-ES"/>
              </w:rPr>
              <w:t>10</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High Beam Headlight, Left</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High Beam Switch Pin 56b (High Beam)</w:t>
            </w:r>
          </w:p>
        </w:tc>
        <w:tc>
          <w:tcPr>
            <w:tcW w:w="0" w:type="auto"/>
            <w:shd w:val="clear" w:color="auto" w:fill="FF8080"/>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10A</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b/>
                <w:bCs/>
                <w:sz w:val="24"/>
                <w:szCs w:val="24"/>
                <w:lang w:eastAsia="es-ES"/>
              </w:rPr>
            </w:pPr>
            <w:r w:rsidRPr="0031577A">
              <w:rPr>
                <w:rFonts w:ascii="Times New Roman" w:eastAsia="Times New Roman" w:hAnsi="Times New Roman" w:cs="Times New Roman"/>
                <w:b/>
                <w:bCs/>
                <w:sz w:val="24"/>
                <w:szCs w:val="24"/>
                <w:lang w:eastAsia="es-ES"/>
              </w:rPr>
              <w:t>11</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Front Wiper/Washer</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Main Fusebox Run Power</w:t>
            </w:r>
          </w:p>
        </w:tc>
        <w:tc>
          <w:tcPr>
            <w:tcW w:w="0" w:type="auto"/>
            <w:shd w:val="clear" w:color="auto" w:fill="9999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15A</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b/>
                <w:bCs/>
                <w:sz w:val="24"/>
                <w:szCs w:val="24"/>
                <w:lang w:eastAsia="es-ES"/>
              </w:rPr>
            </w:pPr>
            <w:r w:rsidRPr="0031577A">
              <w:rPr>
                <w:rFonts w:ascii="Times New Roman" w:eastAsia="Times New Roman" w:hAnsi="Times New Roman" w:cs="Times New Roman"/>
                <w:b/>
                <w:bCs/>
                <w:sz w:val="24"/>
                <w:szCs w:val="24"/>
                <w:lang w:eastAsia="es-ES"/>
              </w:rPr>
              <w:t>12</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Rear Wiper Park Switch, Water Separator Sender (diesel), Remote Control Mirror Switch, Power Window Relay, Heated Seat Control Units</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Main Fusebox Run Power</w:t>
            </w:r>
          </w:p>
        </w:tc>
        <w:tc>
          <w:tcPr>
            <w:tcW w:w="0" w:type="auto"/>
            <w:shd w:val="clear" w:color="auto" w:fill="9999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15A</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b/>
                <w:bCs/>
                <w:sz w:val="24"/>
                <w:szCs w:val="24"/>
                <w:lang w:eastAsia="es-ES"/>
              </w:rPr>
            </w:pPr>
            <w:r w:rsidRPr="0031577A">
              <w:rPr>
                <w:rFonts w:ascii="Times New Roman" w:eastAsia="Times New Roman" w:hAnsi="Times New Roman" w:cs="Times New Roman"/>
                <w:b/>
                <w:bCs/>
                <w:sz w:val="24"/>
                <w:szCs w:val="24"/>
                <w:lang w:eastAsia="es-ES"/>
              </w:rPr>
              <w:t>13</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Rear Window Defogger, Heated Side Mirrors</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Main Fusebox Run Power</w:t>
            </w:r>
          </w:p>
        </w:tc>
        <w:tc>
          <w:tcPr>
            <w:tcW w:w="0" w:type="auto"/>
            <w:shd w:val="clear" w:color="auto" w:fill="9999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15A</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b/>
                <w:bCs/>
                <w:sz w:val="24"/>
                <w:szCs w:val="24"/>
                <w:lang w:eastAsia="es-ES"/>
              </w:rPr>
            </w:pPr>
            <w:r w:rsidRPr="0031577A">
              <w:rPr>
                <w:rFonts w:ascii="Times New Roman" w:eastAsia="Times New Roman" w:hAnsi="Times New Roman" w:cs="Times New Roman"/>
                <w:b/>
                <w:bCs/>
                <w:sz w:val="24"/>
                <w:szCs w:val="24"/>
                <w:lang w:eastAsia="es-ES"/>
              </w:rPr>
              <w:t>14</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A/C Switch, Fresh Air Fan Switch, Glove Compartment Light</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 xml:space="preserve">Main Fusebox Run </w:t>
            </w:r>
            <w:r w:rsidRPr="0031577A">
              <w:rPr>
                <w:rFonts w:ascii="Times New Roman" w:eastAsia="Times New Roman" w:hAnsi="Times New Roman" w:cs="Times New Roman"/>
                <w:sz w:val="24"/>
                <w:szCs w:val="24"/>
                <w:lang w:eastAsia="es-ES"/>
              </w:rPr>
              <w:lastRenderedPageBreak/>
              <w:t>Power</w:t>
            </w:r>
          </w:p>
        </w:tc>
        <w:tc>
          <w:tcPr>
            <w:tcW w:w="0" w:type="auto"/>
            <w:shd w:val="clear" w:color="auto" w:fill="FFFF66"/>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lastRenderedPageBreak/>
              <w:t>20A</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b/>
                <w:bCs/>
                <w:sz w:val="24"/>
                <w:szCs w:val="24"/>
                <w:lang w:eastAsia="es-ES"/>
              </w:rPr>
            </w:pPr>
            <w:r w:rsidRPr="0031577A">
              <w:rPr>
                <w:rFonts w:ascii="Times New Roman" w:eastAsia="Times New Roman" w:hAnsi="Times New Roman" w:cs="Times New Roman"/>
                <w:b/>
                <w:bCs/>
                <w:sz w:val="24"/>
                <w:szCs w:val="24"/>
                <w:lang w:eastAsia="es-ES"/>
              </w:rPr>
              <w:lastRenderedPageBreak/>
              <w:t>15</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Back-Up Light Switch, Auto. Trans. Console Light, Radiator Fan After-Run Control Unit</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Main Fusebox Start/Run Power</w:t>
            </w:r>
          </w:p>
        </w:tc>
        <w:tc>
          <w:tcPr>
            <w:tcW w:w="0" w:type="auto"/>
            <w:shd w:val="clear" w:color="auto" w:fill="FF8080"/>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10A</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b/>
                <w:bCs/>
                <w:sz w:val="24"/>
                <w:szCs w:val="24"/>
                <w:lang w:eastAsia="es-ES"/>
              </w:rPr>
            </w:pPr>
            <w:r w:rsidRPr="0031577A">
              <w:rPr>
                <w:rFonts w:ascii="Times New Roman" w:eastAsia="Times New Roman" w:hAnsi="Times New Roman" w:cs="Times New Roman"/>
                <w:b/>
                <w:bCs/>
                <w:sz w:val="24"/>
                <w:szCs w:val="24"/>
                <w:lang w:eastAsia="es-ES"/>
              </w:rPr>
              <w:t>16</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Horns</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Main Fusebox Start/Run Power</w:t>
            </w:r>
          </w:p>
        </w:tc>
        <w:tc>
          <w:tcPr>
            <w:tcW w:w="0" w:type="auto"/>
            <w:shd w:val="clear" w:color="auto" w:fill="9999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15A</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b/>
                <w:bCs/>
                <w:sz w:val="24"/>
                <w:szCs w:val="24"/>
                <w:lang w:eastAsia="es-ES"/>
              </w:rPr>
            </w:pPr>
            <w:r w:rsidRPr="0031577A">
              <w:rPr>
                <w:rFonts w:ascii="Times New Roman" w:eastAsia="Times New Roman" w:hAnsi="Times New Roman" w:cs="Times New Roman"/>
                <w:b/>
                <w:bCs/>
                <w:sz w:val="24"/>
                <w:szCs w:val="24"/>
                <w:lang w:eastAsia="es-ES"/>
              </w:rPr>
              <w:t>17</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Knock Sensor Control Unit, Oxygen Control Unit, Throttle Switches (CIS-E), Digifant ECU Relay</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Main Fusebox Start/Run Power</w:t>
            </w:r>
          </w:p>
        </w:tc>
        <w:tc>
          <w:tcPr>
            <w:tcW w:w="0" w:type="auto"/>
            <w:shd w:val="clear" w:color="auto" w:fill="FF8080"/>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10A</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b/>
                <w:bCs/>
                <w:sz w:val="24"/>
                <w:szCs w:val="24"/>
                <w:lang w:eastAsia="es-ES"/>
              </w:rPr>
            </w:pPr>
            <w:r w:rsidRPr="0031577A">
              <w:rPr>
                <w:rFonts w:ascii="Times New Roman" w:eastAsia="Times New Roman" w:hAnsi="Times New Roman" w:cs="Times New Roman"/>
                <w:b/>
                <w:bCs/>
                <w:sz w:val="24"/>
                <w:szCs w:val="24"/>
                <w:lang w:eastAsia="es-ES"/>
              </w:rPr>
              <w:t>18</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Horn Button, Low Coolant Level Control Unit, Idle Boost Control Unit, Oxygen ECU, Idle Stabilizer Relay, Cruise Control Switch, Heated Washer Jets, Differential Lock (Quantum), Seat Belt and Brake Warning Light power (Cabriolet and Scirocco)</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Main Fusebox Start/Run Power</w:t>
            </w:r>
          </w:p>
        </w:tc>
        <w:tc>
          <w:tcPr>
            <w:tcW w:w="0" w:type="auto"/>
            <w:shd w:val="clear" w:color="auto" w:fill="9999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15A</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b/>
                <w:bCs/>
                <w:sz w:val="24"/>
                <w:szCs w:val="24"/>
                <w:lang w:eastAsia="es-ES"/>
              </w:rPr>
            </w:pPr>
            <w:r w:rsidRPr="0031577A">
              <w:rPr>
                <w:rFonts w:ascii="Times New Roman" w:eastAsia="Times New Roman" w:hAnsi="Times New Roman" w:cs="Times New Roman"/>
                <w:b/>
                <w:bCs/>
                <w:sz w:val="24"/>
                <w:szCs w:val="24"/>
                <w:lang w:eastAsia="es-ES"/>
              </w:rPr>
              <w:t>19</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Hazard Switch, Turn Signal Switch, Seat Belt and Brake Warning Light (Golf and Jetta)</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Main Fusebox Start/Run Power</w:t>
            </w:r>
          </w:p>
        </w:tc>
        <w:tc>
          <w:tcPr>
            <w:tcW w:w="0" w:type="auto"/>
            <w:shd w:val="clear" w:color="auto" w:fill="FF8080"/>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10A</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b/>
                <w:bCs/>
                <w:sz w:val="24"/>
                <w:szCs w:val="24"/>
                <w:lang w:eastAsia="es-ES"/>
              </w:rPr>
            </w:pPr>
            <w:r w:rsidRPr="0031577A">
              <w:rPr>
                <w:rFonts w:ascii="Times New Roman" w:eastAsia="Times New Roman" w:hAnsi="Times New Roman" w:cs="Times New Roman"/>
                <w:b/>
                <w:bCs/>
                <w:sz w:val="24"/>
                <w:szCs w:val="24"/>
                <w:lang w:eastAsia="es-ES"/>
              </w:rPr>
              <w:t>20</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License Plate Lights, Luggage Compartment Light (Cabriolet), Headlight Washer Relay (Europe only)</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Headlight Switch Pin 58 (Park. Lights)</w:t>
            </w:r>
          </w:p>
        </w:tc>
        <w:tc>
          <w:tcPr>
            <w:tcW w:w="0" w:type="auto"/>
            <w:shd w:val="clear" w:color="auto" w:fill="FF8080"/>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10A</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b/>
                <w:bCs/>
                <w:sz w:val="24"/>
                <w:szCs w:val="24"/>
                <w:lang w:eastAsia="es-ES"/>
              </w:rPr>
            </w:pPr>
            <w:r w:rsidRPr="0031577A">
              <w:rPr>
                <w:rFonts w:ascii="Times New Roman" w:eastAsia="Times New Roman" w:hAnsi="Times New Roman" w:cs="Times New Roman"/>
                <w:b/>
                <w:bCs/>
                <w:sz w:val="24"/>
                <w:szCs w:val="24"/>
                <w:lang w:eastAsia="es-ES"/>
              </w:rPr>
              <w:t>21</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Headlight, Low Beam, Left</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High Beam Switch Pin 56 (Low Beam)</w:t>
            </w:r>
          </w:p>
        </w:tc>
        <w:tc>
          <w:tcPr>
            <w:tcW w:w="0" w:type="auto"/>
            <w:shd w:val="clear" w:color="auto" w:fill="FF8080"/>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10A</w:t>
            </w:r>
          </w:p>
        </w:tc>
      </w:tr>
      <w:tr w:rsidR="0031577A" w:rsidRPr="0031577A" w:rsidTr="0031577A">
        <w:trPr>
          <w:tblCellSpacing w:w="7" w:type="dxa"/>
          <w:jc w:val="center"/>
        </w:trPr>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b/>
                <w:bCs/>
                <w:sz w:val="24"/>
                <w:szCs w:val="24"/>
                <w:lang w:eastAsia="es-ES"/>
              </w:rPr>
            </w:pPr>
            <w:r w:rsidRPr="0031577A">
              <w:rPr>
                <w:rFonts w:ascii="Times New Roman" w:eastAsia="Times New Roman" w:hAnsi="Times New Roman" w:cs="Times New Roman"/>
                <w:b/>
                <w:bCs/>
                <w:sz w:val="24"/>
                <w:szCs w:val="24"/>
                <w:lang w:eastAsia="es-ES"/>
              </w:rPr>
              <w:t>22</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Headlight, Low Beam, Right</w:t>
            </w:r>
          </w:p>
        </w:tc>
        <w:tc>
          <w:tcPr>
            <w:tcW w:w="0" w:type="auto"/>
            <w:tcBorders>
              <w:top w:val="single" w:sz="6" w:space="0" w:color="AAAAAA"/>
              <w:left w:val="single" w:sz="6" w:space="0" w:color="AAAAAA"/>
              <w:bottom w:val="single" w:sz="6" w:space="0" w:color="666666"/>
              <w:right w:val="single" w:sz="6" w:space="0" w:color="666666"/>
            </w:tcBorders>
            <w:shd w:val="clear" w:color="auto" w:fill="FFFFFF"/>
            <w:vAlign w:val="center"/>
            <w:hideMark/>
          </w:tcPr>
          <w:p w:rsidR="0031577A" w:rsidRPr="0031577A" w:rsidRDefault="0031577A" w:rsidP="0031577A">
            <w:pPr>
              <w:spacing w:after="0" w:line="240" w:lineRule="auto"/>
              <w:rPr>
                <w:rFonts w:ascii="Times New Roman" w:eastAsia="Times New Roman" w:hAnsi="Times New Roman" w:cs="Times New Roman"/>
                <w:sz w:val="24"/>
                <w:szCs w:val="24"/>
                <w:lang w:eastAsia="es-ES"/>
              </w:rPr>
            </w:pPr>
            <w:r w:rsidRPr="0031577A">
              <w:rPr>
                <w:rFonts w:ascii="Times New Roman" w:eastAsia="Times New Roman" w:hAnsi="Times New Roman" w:cs="Times New Roman"/>
                <w:sz w:val="24"/>
                <w:szCs w:val="24"/>
                <w:lang w:eastAsia="es-ES"/>
              </w:rPr>
              <w:t xml:space="preserve">High Beam Switch Pin 56 (Low </w:t>
            </w:r>
          </w:p>
        </w:tc>
        <w:tc>
          <w:tcPr>
            <w:tcW w:w="0" w:type="auto"/>
            <w:vAlign w:val="center"/>
            <w:hideMark/>
          </w:tcPr>
          <w:p w:rsidR="0031577A" w:rsidRPr="0031577A" w:rsidRDefault="0031577A" w:rsidP="0031577A">
            <w:pPr>
              <w:spacing w:after="0" w:line="240" w:lineRule="auto"/>
              <w:rPr>
                <w:rFonts w:ascii="Times New Roman" w:eastAsia="Times New Roman" w:hAnsi="Times New Roman" w:cs="Times New Roman"/>
                <w:sz w:val="20"/>
                <w:szCs w:val="20"/>
                <w:lang w:eastAsia="es-ES"/>
              </w:rPr>
            </w:pPr>
          </w:p>
        </w:tc>
      </w:tr>
    </w:tbl>
    <w:p w:rsidR="003E4DAE" w:rsidRDefault="003E4DAE"/>
    <w:sectPr w:rsidR="003E4DAE" w:rsidSect="0031577A">
      <w:pgSz w:w="16838" w:h="11906" w:orient="landscape"/>
      <w:pgMar w:top="1701" w:right="1417" w:bottom="1701"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10"/>
  <w:displayHorizontalDrawingGridEvery w:val="2"/>
  <w:characterSpacingControl w:val="doNotCompress"/>
  <w:compat/>
  <w:rsids>
    <w:rsidRoot w:val="0031577A"/>
    <w:rsid w:val="0031577A"/>
    <w:rsid w:val="003E4DAE"/>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4DAE"/>
  </w:style>
  <w:style w:type="paragraph" w:styleId="Ttulo2">
    <w:name w:val="heading 2"/>
    <w:basedOn w:val="Normal"/>
    <w:link w:val="Ttulo2Car"/>
    <w:uiPriority w:val="9"/>
    <w:qFormat/>
    <w:rsid w:val="0031577A"/>
    <w:pPr>
      <w:spacing w:before="100" w:beforeAutospacing="1" w:after="100" w:afterAutospacing="1" w:line="240" w:lineRule="auto"/>
      <w:outlineLvl w:val="1"/>
    </w:pPr>
    <w:rPr>
      <w:rFonts w:ascii="Times New Roman" w:eastAsia="Times New Roman" w:hAnsi="Times New Roman" w:cs="Times New Roman"/>
      <w:b/>
      <w:bCs/>
      <w:sz w:val="36"/>
      <w:szCs w:val="36"/>
      <w:lang w:eastAsia="es-ES"/>
    </w:rPr>
  </w:style>
  <w:style w:type="paragraph" w:styleId="Ttulo4">
    <w:name w:val="heading 4"/>
    <w:basedOn w:val="Normal"/>
    <w:link w:val="Ttulo4Car"/>
    <w:uiPriority w:val="9"/>
    <w:qFormat/>
    <w:rsid w:val="0031577A"/>
    <w:pPr>
      <w:spacing w:before="100" w:beforeAutospacing="1" w:after="100" w:afterAutospacing="1" w:line="240" w:lineRule="auto"/>
      <w:outlineLvl w:val="3"/>
    </w:pPr>
    <w:rPr>
      <w:rFonts w:ascii="Times New Roman" w:eastAsia="Times New Roman" w:hAnsi="Times New Roman" w:cs="Times New Roman"/>
      <w:b/>
      <w:bCs/>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31577A"/>
    <w:rPr>
      <w:rFonts w:ascii="Times New Roman" w:eastAsia="Times New Roman" w:hAnsi="Times New Roman" w:cs="Times New Roman"/>
      <w:b/>
      <w:bCs/>
      <w:sz w:val="36"/>
      <w:szCs w:val="36"/>
      <w:lang w:eastAsia="es-ES"/>
    </w:rPr>
  </w:style>
  <w:style w:type="character" w:customStyle="1" w:styleId="Ttulo4Car">
    <w:name w:val="Título 4 Car"/>
    <w:basedOn w:val="Fuentedeprrafopredeter"/>
    <w:link w:val="Ttulo4"/>
    <w:uiPriority w:val="9"/>
    <w:rsid w:val="0031577A"/>
    <w:rPr>
      <w:rFonts w:ascii="Times New Roman" w:eastAsia="Times New Roman" w:hAnsi="Times New Roman" w:cs="Times New Roman"/>
      <w:b/>
      <w:bCs/>
      <w:sz w:val="24"/>
      <w:szCs w:val="24"/>
      <w:lang w:eastAsia="es-ES"/>
    </w:rPr>
  </w:style>
  <w:style w:type="character" w:styleId="Hipervnculo">
    <w:name w:val="Hyperlink"/>
    <w:basedOn w:val="Fuentedeprrafopredeter"/>
    <w:uiPriority w:val="99"/>
    <w:semiHidden/>
    <w:unhideWhenUsed/>
    <w:rsid w:val="0031577A"/>
    <w:rPr>
      <w:color w:val="0000FF"/>
      <w:u w:val="single"/>
    </w:rPr>
  </w:style>
  <w:style w:type="character" w:styleId="Hipervnculovisitado">
    <w:name w:val="FollowedHyperlink"/>
    <w:basedOn w:val="Fuentedeprrafopredeter"/>
    <w:uiPriority w:val="99"/>
    <w:semiHidden/>
    <w:unhideWhenUsed/>
    <w:rsid w:val="0031577A"/>
    <w:rPr>
      <w:color w:val="800080"/>
      <w:u w:val="single"/>
    </w:rPr>
  </w:style>
  <w:style w:type="paragraph" w:customStyle="1" w:styleId="currentpage">
    <w:name w:val="currentpage"/>
    <w:basedOn w:val="Normal"/>
    <w:rsid w:val="0031577A"/>
    <w:pPr>
      <w:pBdr>
        <w:top w:val="single" w:sz="6" w:space="2" w:color="666666"/>
        <w:left w:val="single" w:sz="6" w:space="4" w:color="666666"/>
        <w:bottom w:val="single" w:sz="6" w:space="2" w:color="666666"/>
        <w:right w:val="single" w:sz="6" w:space="4" w:color="666666"/>
      </w:pBdr>
      <w:shd w:val="clear" w:color="auto" w:fill="FFFFFF"/>
      <w:spacing w:before="100" w:beforeAutospacing="1" w:after="100" w:afterAutospacing="1" w:line="240" w:lineRule="auto"/>
      <w:textAlignment w:val="center"/>
    </w:pPr>
    <w:rPr>
      <w:rFonts w:ascii="Times New Roman" w:eastAsia="Times New Roman" w:hAnsi="Times New Roman" w:cs="Times New Roman"/>
      <w:b/>
      <w:bCs/>
      <w:sz w:val="18"/>
      <w:szCs w:val="18"/>
      <w:lang w:eastAsia="es-ES"/>
    </w:rPr>
  </w:style>
  <w:style w:type="paragraph" w:styleId="Textodeglobo">
    <w:name w:val="Balloon Text"/>
    <w:basedOn w:val="Normal"/>
    <w:link w:val="TextodegloboCar"/>
    <w:uiPriority w:val="99"/>
    <w:semiHidden/>
    <w:unhideWhenUsed/>
    <w:rsid w:val="0031577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1577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015572045">
      <w:bodyDiv w:val="1"/>
      <w:marLeft w:val="0"/>
      <w:marRight w:val="0"/>
      <w:marTop w:val="0"/>
      <w:marBottom w:val="0"/>
      <w:divBdr>
        <w:top w:val="none" w:sz="0" w:space="0" w:color="auto"/>
        <w:left w:val="none" w:sz="0" w:space="0" w:color="auto"/>
        <w:bottom w:val="none" w:sz="0" w:space="0" w:color="auto"/>
        <w:right w:val="none" w:sz="0" w:space="0" w:color="auto"/>
      </w:divBdr>
      <w:divsChild>
        <w:div w:id="1190359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a2resource.com/electrical/systems.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a2resource.com/electrical/electrical.html" TargetMode="External"/><Relationship Id="rId5" Type="http://schemas.openxmlformats.org/officeDocument/2006/relationships/hyperlink" Target="http://www.a2resource.com/index.html" TargetMode="External"/><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16</Pages>
  <Words>2633</Words>
  <Characters>14483</Characters>
  <Application>Microsoft Office Word</Application>
  <DocSecurity>0</DocSecurity>
  <Lines>120</Lines>
  <Paragraphs>34</Paragraphs>
  <ScaleCrop>false</ScaleCrop>
  <Company/>
  <LinksUpToDate>false</LinksUpToDate>
  <CharactersWithSpaces>17082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SANTIAGO</dc:creator>
  <cp:lastModifiedBy>SANTIAGO</cp:lastModifiedBy>
  <cp:revision>1</cp:revision>
  <dcterms:created xsi:type="dcterms:W3CDTF">2012-09-25T13:40:00Z</dcterms:created>
  <dcterms:modified xsi:type="dcterms:W3CDTF">2012-09-25T13:42:00Z</dcterms:modified>
</cp:coreProperties>
</file>